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43E" w:rsidRPr="00A10BFD" w:rsidRDefault="004C543E" w:rsidP="004C543E">
      <w:pPr>
        <w:pStyle w:val="Pa2"/>
        <w:spacing w:line="240" w:lineRule="auto"/>
        <w:jc w:val="center"/>
        <w:rPr>
          <w:rFonts w:ascii="Arial Narrow" w:hAnsi="Arial Narrow" w:cs="Arial Narrow"/>
          <w:color w:val="000000"/>
          <w:sz w:val="22"/>
          <w:szCs w:val="22"/>
        </w:rPr>
      </w:pPr>
      <w:r w:rsidRPr="00A10BFD">
        <w:rPr>
          <w:rFonts w:ascii="Arial Narrow" w:hAnsi="Arial Narrow" w:cs="Arial Narrow"/>
          <w:color w:val="000000"/>
          <w:sz w:val="22"/>
          <w:szCs w:val="22"/>
        </w:rPr>
        <w:t>SISTEMA GUATEMALTECO DE AREAS PROTEGIDAS -SIGAP-</w:t>
      </w: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Default="004C543E" w:rsidP="004C543E">
      <w:pPr>
        <w:jc w:val="center"/>
        <w:rPr>
          <w:rFonts w:ascii="Arial Narrow" w:hAnsi="Arial Narrow" w:cs="Arial Narrow"/>
        </w:rPr>
      </w:pPr>
    </w:p>
    <w:p w:rsidR="004C543E" w:rsidRDefault="004C543E" w:rsidP="004C543E">
      <w:pPr>
        <w:jc w:val="center"/>
        <w:rPr>
          <w:rFonts w:ascii="Arial Narrow" w:hAnsi="Arial Narrow" w:cs="Arial Narrow"/>
        </w:rPr>
      </w:pPr>
      <w:r>
        <w:rPr>
          <w:rFonts w:ascii="Arial Narrow" w:hAnsi="Arial Narrow" w:cs="Arial Narrow"/>
        </w:rPr>
        <w:t>PARQUE NACIONAL “VOLCAN DE PACAYA Y LAGUNA DE CALDERAS”</w:t>
      </w:r>
    </w:p>
    <w:p w:rsidR="004C543E" w:rsidRPr="00A10BFD" w:rsidRDefault="004C543E" w:rsidP="004C543E">
      <w:pPr>
        <w:jc w:val="center"/>
        <w:rPr>
          <w:rFonts w:ascii="Arial Narrow" w:hAnsi="Arial Narrow" w:cs="Arial Narrow"/>
        </w:rPr>
      </w:pPr>
      <w:r>
        <w:rPr>
          <w:rFonts w:ascii="Arial Narrow" w:hAnsi="Arial Narrow" w:cs="Arial Narrow"/>
        </w:rPr>
        <w:t xml:space="preserve">SAN VICENTE PACAYA, ESCUINTLA. </w:t>
      </w: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b/>
          <w:bCs/>
          <w:sz w:val="24"/>
          <w:szCs w:val="24"/>
        </w:rPr>
      </w:pPr>
      <w:r>
        <w:rPr>
          <w:rFonts w:ascii="Arial Narrow" w:hAnsi="Arial Narrow" w:cs="Arial Narrow"/>
          <w:b/>
          <w:bCs/>
          <w:sz w:val="24"/>
          <w:szCs w:val="24"/>
        </w:rPr>
        <w:t>PLAN OPERATIVO ANUAL 2016</w:t>
      </w:r>
    </w:p>
    <w:p w:rsidR="004C543E" w:rsidRPr="00A10BFD" w:rsidRDefault="004C543E" w:rsidP="004C543E">
      <w:pPr>
        <w:jc w:val="center"/>
        <w:rPr>
          <w:rFonts w:ascii="Arial Narrow" w:hAnsi="Arial Narrow" w:cs="Arial Narrow"/>
        </w:rPr>
      </w:pPr>
      <w:r w:rsidRPr="00A10BFD">
        <w:rPr>
          <w:rFonts w:ascii="Arial Narrow" w:hAnsi="Arial Narrow" w:cs="Arial Narrow"/>
        </w:rPr>
        <w:t>PARA EL AREA PROTEGIDA</w:t>
      </w: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r w:rsidRPr="00A10BFD">
        <w:rPr>
          <w:rFonts w:ascii="Arial Narrow" w:hAnsi="Arial Narrow" w:cs="Arial Narrow"/>
        </w:rPr>
        <w:t>CO</w:t>
      </w:r>
      <w:r>
        <w:rPr>
          <w:rFonts w:ascii="Arial Narrow" w:hAnsi="Arial Narrow" w:cs="Arial Narrow"/>
        </w:rPr>
        <w:t>-</w:t>
      </w:r>
      <w:r w:rsidRPr="00A10BFD">
        <w:rPr>
          <w:rFonts w:ascii="Arial Narrow" w:hAnsi="Arial Narrow" w:cs="Arial Narrow"/>
        </w:rPr>
        <w:t xml:space="preserve">ADMINISTRACIÓN </w:t>
      </w:r>
      <w:r>
        <w:rPr>
          <w:rFonts w:ascii="Arial Narrow" w:hAnsi="Arial Narrow" w:cs="Arial Narrow"/>
        </w:rPr>
        <w:t xml:space="preserve">MUNICIPALIDAD DE SAN VICENTE PACAYA, CONSEJO NACIONAL DE AREAS PROTEGIDAS (CONAP), </w:t>
      </w:r>
      <w:r w:rsidRPr="00A10BFD">
        <w:rPr>
          <w:rFonts w:ascii="Arial Narrow" w:hAnsi="Arial Narrow" w:cs="Arial Narrow"/>
        </w:rPr>
        <w:t>INSTITUTO NACIONAL DE BOSQUES (INAB)</w:t>
      </w: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Pr="00A10BFD" w:rsidRDefault="004C543E" w:rsidP="004C543E">
      <w:pPr>
        <w:jc w:val="center"/>
        <w:rPr>
          <w:rFonts w:ascii="Arial Narrow" w:hAnsi="Arial Narrow" w:cs="Arial Narrow"/>
        </w:rPr>
      </w:pPr>
    </w:p>
    <w:p w:rsidR="004C543E" w:rsidRDefault="004C543E" w:rsidP="004C543E">
      <w:pPr>
        <w:jc w:val="center"/>
        <w:rPr>
          <w:rFonts w:ascii="Arial Narrow" w:hAnsi="Arial Narrow" w:cs="Arial Narrow"/>
        </w:rPr>
      </w:pPr>
      <w:r>
        <w:rPr>
          <w:rFonts w:ascii="Arial Narrow" w:hAnsi="Arial Narrow" w:cs="Arial Narrow"/>
        </w:rPr>
        <w:t>GUATEMALA, 2014</w:t>
      </w: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lastRenderedPageBreak/>
        <w:t>Contenido del Plan Operativo</w:t>
      </w:r>
    </w:p>
    <w:p w:rsidR="004C543E" w:rsidRPr="00103B20" w:rsidRDefault="004C543E" w:rsidP="004C543E">
      <w:pPr>
        <w:pStyle w:val="Pa2"/>
        <w:spacing w:line="240" w:lineRule="auto"/>
        <w:jc w:val="both"/>
        <w:rPr>
          <w:rFonts w:ascii="Arial Narrow" w:hAnsi="Arial Narrow" w:cs="Arial Narrow"/>
          <w:b/>
          <w:bCs/>
          <w:color w:val="000000"/>
          <w:sz w:val="22"/>
          <w:szCs w:val="22"/>
        </w:rPr>
      </w:pP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t xml:space="preserve">1. Ficha informativa </w:t>
      </w: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t xml:space="preserve">1.1 Nombre de la Unidad de Manejo: </w:t>
      </w:r>
      <w:r w:rsidRPr="00103B20">
        <w:rPr>
          <w:rFonts w:ascii="Arial Narrow" w:hAnsi="Arial Narrow" w:cs="Arial Narrow"/>
          <w:color w:val="000000"/>
          <w:sz w:val="22"/>
          <w:szCs w:val="22"/>
        </w:rPr>
        <w:t xml:space="preserve">Parque Nacional Volcán de Pacaya y Laguna de Calderas, creado según acuerdo gubernativo 20 de Julio de 1,963 </w:t>
      </w:r>
    </w:p>
    <w:p w:rsidR="004C543E" w:rsidRPr="00103B20" w:rsidRDefault="004C543E" w:rsidP="004C543E">
      <w:pPr>
        <w:pStyle w:val="Pa2"/>
        <w:spacing w:line="240" w:lineRule="auto"/>
        <w:jc w:val="both"/>
        <w:rPr>
          <w:rFonts w:ascii="Arial Narrow" w:hAnsi="Arial Narrow" w:cs="Arial Narrow"/>
          <w:color w:val="000000"/>
          <w:sz w:val="22"/>
          <w:szCs w:val="22"/>
        </w:rPr>
      </w:pP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t xml:space="preserve">1.2 Categoría de manejo declarada: </w:t>
      </w:r>
      <w:r w:rsidRPr="00103B20">
        <w:rPr>
          <w:rFonts w:ascii="Arial Narrow" w:hAnsi="Arial Narrow" w:cs="Arial Narrow"/>
          <w:color w:val="000000"/>
          <w:sz w:val="22"/>
          <w:szCs w:val="22"/>
        </w:rPr>
        <w:t>Parque Nacional</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t xml:space="preserve">1.3 Objetivos primarios de conservación del Área: </w:t>
      </w:r>
    </w:p>
    <w:p w:rsidR="004C543E" w:rsidRPr="00103B20" w:rsidRDefault="004C543E" w:rsidP="004C543E">
      <w:pPr>
        <w:numPr>
          <w:ilvl w:val="0"/>
          <w:numId w:val="1"/>
        </w:numPr>
        <w:spacing w:after="0" w:line="240" w:lineRule="auto"/>
        <w:ind w:left="360"/>
        <w:jc w:val="both"/>
        <w:rPr>
          <w:rFonts w:ascii="Arial Narrow" w:hAnsi="Arial Narrow" w:cs="Arial Narrow"/>
        </w:rPr>
      </w:pPr>
      <w:r w:rsidRPr="00103B20">
        <w:rPr>
          <w:rFonts w:ascii="Arial Narrow" w:hAnsi="Arial Narrow" w:cs="Arial Narrow"/>
        </w:rPr>
        <w:t xml:space="preserve">Conservar los valores naturales y culturales del Parque Nacional Volcán de Pacaya y Laguna de Calderas  para brindar opciones de desarrollo a las generaciones presentes y futuras del área. </w:t>
      </w:r>
    </w:p>
    <w:p w:rsidR="004C543E" w:rsidRPr="00103B20" w:rsidRDefault="004C543E" w:rsidP="004C543E">
      <w:pPr>
        <w:spacing w:after="0" w:line="240" w:lineRule="auto"/>
        <w:ind w:left="360"/>
        <w:jc w:val="both"/>
        <w:rPr>
          <w:rFonts w:ascii="Arial Narrow" w:hAnsi="Arial Narrow" w:cs="Arial Narrow"/>
        </w:rPr>
      </w:pPr>
    </w:p>
    <w:p w:rsidR="004C543E" w:rsidRPr="00103B20" w:rsidRDefault="004C543E" w:rsidP="004C543E">
      <w:pPr>
        <w:numPr>
          <w:ilvl w:val="0"/>
          <w:numId w:val="1"/>
        </w:numPr>
        <w:spacing w:after="0" w:line="240" w:lineRule="auto"/>
        <w:ind w:left="360"/>
        <w:jc w:val="both"/>
        <w:rPr>
          <w:rFonts w:ascii="Arial Narrow" w:hAnsi="Arial Narrow" w:cs="Arial Narrow"/>
        </w:rPr>
      </w:pPr>
      <w:r w:rsidRPr="00103B20">
        <w:rPr>
          <w:rFonts w:ascii="Arial Narrow" w:hAnsi="Arial Narrow" w:cs="Arial Narrow"/>
        </w:rPr>
        <w:t>Conservar y proteger los manantiales del Parque que abastecen de agua a las comunidades locales y aledañas.</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numPr>
          <w:ilvl w:val="0"/>
          <w:numId w:val="1"/>
        </w:numPr>
        <w:spacing w:after="0" w:line="240" w:lineRule="auto"/>
        <w:ind w:left="360"/>
        <w:jc w:val="both"/>
        <w:rPr>
          <w:rFonts w:ascii="Arial Narrow" w:hAnsi="Arial Narrow" w:cs="Arial Narrow"/>
        </w:rPr>
      </w:pPr>
      <w:r w:rsidRPr="00103B20">
        <w:rPr>
          <w:rFonts w:ascii="Arial Narrow" w:hAnsi="Arial Narrow" w:cs="Arial Narrow"/>
        </w:rPr>
        <w:t>Proteger y promover la biodiversidad presente en el Parque Nacional Volcán de Pacaya y Laguna de Calderas, promoviendo el parque  como un sitio de especial valor turístico a nivel nacional e internacional.</w:t>
      </w:r>
    </w:p>
    <w:p w:rsidR="004C543E" w:rsidRPr="00103B20" w:rsidRDefault="004C543E" w:rsidP="004C543E">
      <w:pPr>
        <w:spacing w:after="0" w:line="240" w:lineRule="auto"/>
        <w:ind w:left="360"/>
        <w:jc w:val="both"/>
        <w:rPr>
          <w:rFonts w:ascii="Arial Narrow" w:hAnsi="Arial Narrow" w:cs="Arial Narrow"/>
        </w:rPr>
      </w:pPr>
    </w:p>
    <w:p w:rsidR="004C543E" w:rsidRPr="00103B20" w:rsidRDefault="004C543E" w:rsidP="004C543E">
      <w:pPr>
        <w:numPr>
          <w:ilvl w:val="0"/>
          <w:numId w:val="1"/>
        </w:numPr>
        <w:spacing w:after="0" w:line="240" w:lineRule="auto"/>
        <w:ind w:left="360"/>
        <w:jc w:val="both"/>
        <w:rPr>
          <w:rFonts w:ascii="Arial Narrow" w:hAnsi="Arial Narrow" w:cs="Arial Narrow"/>
        </w:rPr>
      </w:pPr>
      <w:r w:rsidRPr="00103B20">
        <w:rPr>
          <w:rFonts w:ascii="Arial Narrow" w:hAnsi="Arial Narrow" w:cs="Arial Narrow"/>
        </w:rPr>
        <w:t xml:space="preserve">Promover la integridad natural y cultural, mejorando la seguridad y el saneamiento ambiental del Parque Nacional Volcán de Pacaya y Laguna de Calderas para desarrollarlo como un sitio ecoturístico relevante, que provea las condiciones necesarias para mejorar el nivel de vida de los habitantes de la región. </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pStyle w:val="Pa2"/>
        <w:spacing w:line="240" w:lineRule="auto"/>
        <w:jc w:val="both"/>
        <w:rPr>
          <w:rFonts w:ascii="Arial Narrow" w:hAnsi="Arial Narrow" w:cs="Arial Narrow"/>
          <w:b/>
          <w:bCs/>
          <w:color w:val="000000"/>
          <w:sz w:val="22"/>
          <w:szCs w:val="22"/>
        </w:rPr>
      </w:pPr>
      <w:r w:rsidRPr="00103B20">
        <w:rPr>
          <w:rFonts w:ascii="Arial Narrow" w:hAnsi="Arial Narrow" w:cs="Arial Narrow"/>
          <w:b/>
          <w:bCs/>
          <w:color w:val="000000"/>
          <w:sz w:val="22"/>
          <w:szCs w:val="22"/>
        </w:rPr>
        <w:t xml:space="preserve">1.4 Institución administradora: </w:t>
      </w:r>
      <w:r w:rsidRPr="00103B20">
        <w:rPr>
          <w:rFonts w:ascii="Arial Narrow" w:hAnsi="Arial Narrow" w:cs="Arial Narrow"/>
          <w:color w:val="000000"/>
          <w:sz w:val="22"/>
          <w:szCs w:val="22"/>
        </w:rPr>
        <w:t>Consejo de Coadministración integrado por: Municipalidad San Vicente Pacaya,</w:t>
      </w:r>
      <w:r w:rsidR="00716B28">
        <w:rPr>
          <w:rFonts w:ascii="Arial Narrow" w:hAnsi="Arial Narrow" w:cs="Arial Narrow"/>
          <w:color w:val="000000"/>
          <w:sz w:val="22"/>
          <w:szCs w:val="22"/>
        </w:rPr>
        <w:t xml:space="preserve"> Instituto Nacional de Bosques</w:t>
      </w:r>
      <w:r w:rsidRPr="00103B20">
        <w:rPr>
          <w:rFonts w:ascii="Arial Narrow" w:hAnsi="Arial Narrow" w:cs="Arial Narrow"/>
          <w:color w:val="000000"/>
          <w:sz w:val="22"/>
          <w:szCs w:val="22"/>
        </w:rPr>
        <w:t xml:space="preserve"> </w:t>
      </w:r>
      <w:r w:rsidR="00716B28">
        <w:rPr>
          <w:rFonts w:ascii="Arial Narrow" w:hAnsi="Arial Narrow" w:cs="Arial Narrow"/>
          <w:color w:val="000000"/>
          <w:sz w:val="22"/>
          <w:szCs w:val="22"/>
        </w:rPr>
        <w:t xml:space="preserve"> - </w:t>
      </w:r>
      <w:r w:rsidRPr="00103B20">
        <w:rPr>
          <w:rFonts w:ascii="Arial Narrow" w:hAnsi="Arial Narrow" w:cs="Arial Narrow"/>
          <w:color w:val="000000"/>
          <w:sz w:val="22"/>
          <w:szCs w:val="22"/>
        </w:rPr>
        <w:t>INAB</w:t>
      </w:r>
      <w:r w:rsidR="00716B28">
        <w:rPr>
          <w:rFonts w:ascii="Arial Narrow" w:hAnsi="Arial Narrow" w:cs="Arial Narrow"/>
          <w:color w:val="000000"/>
          <w:sz w:val="22"/>
          <w:szCs w:val="22"/>
        </w:rPr>
        <w:t xml:space="preserve"> - </w:t>
      </w:r>
      <w:r w:rsidRPr="00103B20">
        <w:rPr>
          <w:rFonts w:ascii="Arial Narrow" w:hAnsi="Arial Narrow" w:cs="Arial Narrow"/>
          <w:color w:val="000000"/>
          <w:sz w:val="22"/>
          <w:szCs w:val="22"/>
        </w:rPr>
        <w:t xml:space="preserve"> y </w:t>
      </w:r>
      <w:r w:rsidR="00716B28">
        <w:rPr>
          <w:rFonts w:ascii="Arial Narrow" w:hAnsi="Arial Narrow" w:cs="Arial Narrow"/>
          <w:color w:val="000000"/>
          <w:sz w:val="22"/>
          <w:szCs w:val="22"/>
        </w:rPr>
        <w:t xml:space="preserve">el Consejo Nacional de Áreas Protegidas – </w:t>
      </w:r>
      <w:r w:rsidRPr="00103B20">
        <w:rPr>
          <w:rFonts w:ascii="Arial Narrow" w:hAnsi="Arial Narrow" w:cs="Arial Narrow"/>
          <w:color w:val="000000"/>
          <w:sz w:val="22"/>
          <w:szCs w:val="22"/>
        </w:rPr>
        <w:t>CONAP</w:t>
      </w:r>
      <w:r w:rsidR="00716B28">
        <w:rPr>
          <w:rFonts w:ascii="Arial Narrow" w:hAnsi="Arial Narrow" w:cs="Arial Narrow"/>
          <w:color w:val="000000"/>
          <w:sz w:val="22"/>
          <w:szCs w:val="22"/>
        </w:rPr>
        <w:t xml:space="preserve"> -</w:t>
      </w:r>
      <w:r w:rsidRPr="00103B20">
        <w:rPr>
          <w:rFonts w:ascii="Arial Narrow" w:hAnsi="Arial Narrow" w:cs="Arial Narrow"/>
          <w:color w:val="000000"/>
          <w:sz w:val="22"/>
          <w:szCs w:val="22"/>
        </w:rPr>
        <w:t xml:space="preserve"> (Convenio suscrito el 20 de Agosto de 2008 por 5 años,  finalizando el 20 de Agosto de 2013</w:t>
      </w:r>
      <w:r>
        <w:rPr>
          <w:rFonts w:ascii="Arial Narrow" w:hAnsi="Arial Narrow" w:cs="Arial Narrow"/>
          <w:color w:val="000000"/>
          <w:sz w:val="22"/>
          <w:szCs w:val="22"/>
        </w:rPr>
        <w:t xml:space="preserve">, se trabaja en un nuevo Convenio en coordinación con las instituciones. </w:t>
      </w:r>
    </w:p>
    <w:p w:rsidR="004C543E" w:rsidRPr="00103B20" w:rsidRDefault="004C543E" w:rsidP="004C543E">
      <w:pPr>
        <w:pStyle w:val="Pa2"/>
        <w:spacing w:line="240" w:lineRule="auto"/>
        <w:jc w:val="both"/>
        <w:rPr>
          <w:rFonts w:ascii="Arial Narrow" w:hAnsi="Arial Narrow" w:cs="Arial Narrow"/>
          <w:b/>
          <w:bCs/>
          <w:color w:val="000000"/>
          <w:sz w:val="22"/>
          <w:szCs w:val="22"/>
        </w:rPr>
      </w:pP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t xml:space="preserve">1.5 Organizaciones colaboradoras: </w:t>
      </w:r>
      <w:r w:rsidRPr="00103B20">
        <w:rPr>
          <w:rFonts w:ascii="Arial Narrow" w:hAnsi="Arial Narrow" w:cs="Arial Narrow"/>
          <w:color w:val="000000"/>
          <w:sz w:val="22"/>
          <w:szCs w:val="22"/>
        </w:rPr>
        <w:t>INGUAT, CONRED, INSIVUMEH,</w:t>
      </w:r>
      <w:r>
        <w:rPr>
          <w:rFonts w:ascii="Arial Narrow" w:hAnsi="Arial Narrow" w:cs="Arial Narrow"/>
          <w:color w:val="000000"/>
          <w:sz w:val="22"/>
          <w:szCs w:val="22"/>
        </w:rPr>
        <w:t xml:space="preserve"> PNC, MINISTERIO DE EDUCACION, ORTITLAN LTDA., UNIVERSIDAD DE SAN CARLOS DE GUATEMALA, UNIVERSIDAD GALILEO, UNIVERSIDAD RAFAEL LANDÍVAR, UNIVERSIDAD RURAL DE GUATEMALA, UNIVERSIDAD DEL VALLE DE GUATEMALA.</w:t>
      </w:r>
    </w:p>
    <w:p w:rsidR="004C543E" w:rsidRPr="00103B20" w:rsidRDefault="004C543E" w:rsidP="004C543E">
      <w:pPr>
        <w:pStyle w:val="Pa2"/>
        <w:spacing w:line="240" w:lineRule="auto"/>
        <w:jc w:val="both"/>
        <w:rPr>
          <w:rFonts w:ascii="Arial Narrow" w:hAnsi="Arial Narrow" w:cs="Arial Narrow"/>
          <w:b/>
          <w:bCs/>
          <w:color w:val="000000"/>
          <w:sz w:val="22"/>
          <w:szCs w:val="22"/>
        </w:rPr>
      </w:pPr>
    </w:p>
    <w:p w:rsidR="004C543E"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t>1.6 Participantes en la elaboración del Plan Operativo:</w:t>
      </w:r>
      <w:r>
        <w:rPr>
          <w:rFonts w:ascii="Arial Narrow" w:hAnsi="Arial Narrow" w:cs="Arial Narrow"/>
          <w:b/>
          <w:bCs/>
          <w:color w:val="000000"/>
          <w:sz w:val="22"/>
          <w:szCs w:val="22"/>
        </w:rPr>
        <w:t xml:space="preserve"> </w:t>
      </w:r>
      <w:r>
        <w:rPr>
          <w:rFonts w:ascii="Arial Narrow" w:hAnsi="Arial Narrow" w:cs="Arial Narrow"/>
          <w:bCs/>
          <w:color w:val="000000"/>
          <w:sz w:val="22"/>
          <w:szCs w:val="22"/>
        </w:rPr>
        <w:t xml:space="preserve">Dirección del Parque Nacional “Volcán de Pacaya y Laguna de Calderas”, </w:t>
      </w:r>
      <w:r w:rsidRPr="00103B20">
        <w:rPr>
          <w:rFonts w:ascii="Arial Narrow" w:hAnsi="Arial Narrow" w:cs="Arial Narrow"/>
          <w:color w:val="000000"/>
          <w:sz w:val="22"/>
          <w:szCs w:val="22"/>
        </w:rPr>
        <w:t>Dirección Municipal de Medio Ambiente y turismo</w:t>
      </w:r>
      <w:r>
        <w:rPr>
          <w:rFonts w:ascii="Arial Narrow" w:hAnsi="Arial Narrow" w:cs="Arial Narrow"/>
          <w:color w:val="000000"/>
          <w:sz w:val="22"/>
          <w:szCs w:val="22"/>
        </w:rPr>
        <w:t>, Departamento de Conservación de Ecosistemas Forestales Estratégicos CEFE/INAB.</w:t>
      </w:r>
    </w:p>
    <w:p w:rsidR="004C543E" w:rsidRDefault="004C543E" w:rsidP="004C543E">
      <w:pPr>
        <w:pStyle w:val="Pa2"/>
        <w:spacing w:line="240" w:lineRule="auto"/>
        <w:jc w:val="both"/>
        <w:rPr>
          <w:rFonts w:ascii="Arial Narrow" w:hAnsi="Arial Narrow" w:cs="Arial Narrow"/>
          <w:b/>
          <w:bCs/>
          <w:color w:val="000000"/>
          <w:sz w:val="22"/>
          <w:szCs w:val="22"/>
        </w:rPr>
      </w:pPr>
    </w:p>
    <w:p w:rsidR="004C543E" w:rsidRPr="00103B20" w:rsidRDefault="004C543E" w:rsidP="004C543E">
      <w:pPr>
        <w:pStyle w:val="Pa2"/>
        <w:spacing w:line="240" w:lineRule="auto"/>
        <w:jc w:val="both"/>
        <w:rPr>
          <w:rFonts w:ascii="Arial Narrow" w:hAnsi="Arial Narrow" w:cs="Arial Narrow"/>
          <w:b/>
          <w:bCs/>
          <w:color w:val="000000"/>
          <w:sz w:val="22"/>
          <w:szCs w:val="22"/>
        </w:rPr>
      </w:pPr>
      <w:r w:rsidRPr="00103B20">
        <w:rPr>
          <w:rFonts w:ascii="Arial Narrow" w:hAnsi="Arial Narrow" w:cs="Arial Narrow"/>
          <w:b/>
          <w:bCs/>
          <w:color w:val="000000"/>
          <w:sz w:val="22"/>
          <w:szCs w:val="22"/>
        </w:rPr>
        <w:t xml:space="preserve">2. Componente Descriptivo </w:t>
      </w:r>
    </w:p>
    <w:p w:rsidR="004C543E" w:rsidRPr="00103B20" w:rsidRDefault="004C543E" w:rsidP="004C543E">
      <w:pPr>
        <w:spacing w:after="0" w:line="240" w:lineRule="auto"/>
        <w:jc w:val="both"/>
        <w:rPr>
          <w:rFonts w:ascii="Arial Narrow" w:hAnsi="Arial Narrow" w:cs="Arial Narrow"/>
          <w:spacing w:val="-3"/>
          <w:lang w:val="es-ES_tradnl"/>
        </w:rPr>
      </w:pPr>
      <w:r w:rsidRPr="00103B20">
        <w:rPr>
          <w:rFonts w:ascii="Arial Narrow" w:hAnsi="Arial Narrow" w:cs="Arial Narrow"/>
          <w:spacing w:val="-3"/>
          <w:lang w:val="es-ES_tradnl"/>
        </w:rPr>
        <w:t xml:space="preserve">El volcán de Pacaya se encuentra dentro de la región fisiográfica </w:t>
      </w:r>
      <w:r w:rsidRPr="004A68D9">
        <w:rPr>
          <w:rFonts w:ascii="Arial Narrow" w:hAnsi="Arial Narrow" w:cs="Arial Narrow"/>
          <w:spacing w:val="-3"/>
          <w:lang w:val="es-ES_tradnl"/>
        </w:rPr>
        <w:t>Pendiente Volcánica del Pacífico</w:t>
      </w:r>
      <w:r w:rsidRPr="00103B20">
        <w:rPr>
          <w:rFonts w:ascii="Arial Narrow" w:hAnsi="Arial Narrow" w:cs="Arial Narrow"/>
          <w:spacing w:val="-3"/>
          <w:lang w:val="es-ES_tradnl"/>
        </w:rPr>
        <w:t xml:space="preserve"> y alcanza  una altura de 2,552 msnm, teniendo su base a alrededor de 1,500 metros</w:t>
      </w:r>
      <w:r>
        <w:rPr>
          <w:rFonts w:ascii="Arial Narrow" w:hAnsi="Arial Narrow" w:cs="Arial Narrow"/>
          <w:spacing w:val="-3"/>
          <w:lang w:val="es-ES_tradnl"/>
        </w:rPr>
        <w:t xml:space="preserve">. </w:t>
      </w:r>
      <w:r w:rsidRPr="00103B20">
        <w:rPr>
          <w:rFonts w:ascii="Arial Narrow" w:hAnsi="Arial Narrow" w:cs="Arial Narrow"/>
          <w:spacing w:val="-3"/>
          <w:lang w:val="es-ES_tradnl"/>
        </w:rPr>
        <w:t xml:space="preserve">Forma parte del anillo sur de la caldera de Amatitlán, habiendo producido más de 80 kilómetros cúbicos de roca densa de depósitos </w:t>
      </w:r>
      <w:proofErr w:type="spellStart"/>
      <w:r w:rsidRPr="00103B20">
        <w:rPr>
          <w:rFonts w:ascii="Arial Narrow" w:hAnsi="Arial Narrow" w:cs="Arial Narrow"/>
          <w:spacing w:val="-3"/>
          <w:lang w:val="es-ES_tradnl"/>
        </w:rPr>
        <w:t>piroclásticos</w:t>
      </w:r>
      <w:proofErr w:type="spellEnd"/>
      <w:r w:rsidRPr="00103B20">
        <w:rPr>
          <w:rFonts w:ascii="Arial Narrow" w:hAnsi="Arial Narrow" w:cs="Arial Narrow"/>
          <w:spacing w:val="-3"/>
          <w:lang w:val="es-ES_tradnl"/>
        </w:rPr>
        <w:t xml:space="preserve"> provocados por 12 grandes erupciones que han ocurrido entre 300,000 y 23,000 años.   La parte más joven del Pacaya consiste principalmente de 4 puntos eruptivos: cono </w:t>
      </w:r>
      <w:proofErr w:type="spellStart"/>
      <w:r w:rsidRPr="00103B20">
        <w:rPr>
          <w:rFonts w:ascii="Arial Narrow" w:hAnsi="Arial Narrow" w:cs="Arial Narrow"/>
          <w:spacing w:val="-3"/>
          <w:lang w:val="es-ES_tradnl"/>
        </w:rPr>
        <w:t>MacKenney</w:t>
      </w:r>
      <w:proofErr w:type="spellEnd"/>
      <w:r w:rsidRPr="00103B20">
        <w:rPr>
          <w:rFonts w:ascii="Arial Narrow" w:hAnsi="Arial Narrow" w:cs="Arial Narrow"/>
          <w:spacing w:val="-3"/>
          <w:lang w:val="es-ES_tradnl"/>
        </w:rPr>
        <w:t xml:space="preserve">, Cerro Chino, un cono inactivo, y más recientemente un cráter que se abrió como producto de las erupciones del 2010, el cual se ubica al sureste del Parque en el área conocida como El </w:t>
      </w:r>
      <w:proofErr w:type="spellStart"/>
      <w:r w:rsidRPr="00103B20">
        <w:rPr>
          <w:rFonts w:ascii="Arial Narrow" w:hAnsi="Arial Narrow" w:cs="Arial Narrow"/>
          <w:spacing w:val="-3"/>
          <w:lang w:val="es-ES_tradnl"/>
        </w:rPr>
        <w:t>Pinalón</w:t>
      </w:r>
      <w:proofErr w:type="spellEnd"/>
      <w:r w:rsidRPr="00103B20">
        <w:rPr>
          <w:rFonts w:ascii="Arial Narrow" w:hAnsi="Arial Narrow" w:cs="Arial Narrow"/>
          <w:spacing w:val="-3"/>
          <w:lang w:val="es-ES_tradnl"/>
        </w:rPr>
        <w:t>.</w:t>
      </w:r>
    </w:p>
    <w:p w:rsidR="004C543E" w:rsidRPr="00103B20" w:rsidRDefault="004C543E" w:rsidP="004C543E">
      <w:pPr>
        <w:suppressAutoHyphens/>
        <w:spacing w:after="0" w:line="240" w:lineRule="auto"/>
        <w:jc w:val="both"/>
        <w:rPr>
          <w:rFonts w:ascii="Arial Narrow" w:hAnsi="Arial Narrow" w:cs="Arial Narrow"/>
          <w:spacing w:val="-3"/>
          <w:lang w:val="es-ES_tradnl"/>
        </w:rPr>
      </w:pPr>
    </w:p>
    <w:p w:rsidR="004C543E" w:rsidRPr="00103B20" w:rsidRDefault="004C543E" w:rsidP="004C543E">
      <w:pPr>
        <w:pStyle w:val="Textoindependiente"/>
        <w:rPr>
          <w:rFonts w:ascii="Arial Narrow" w:hAnsi="Arial Narrow" w:cs="Arial Narrow"/>
          <w:sz w:val="22"/>
          <w:szCs w:val="22"/>
        </w:rPr>
      </w:pPr>
      <w:r w:rsidRPr="00103B20">
        <w:rPr>
          <w:rFonts w:ascii="Arial Narrow" w:hAnsi="Arial Narrow" w:cs="Arial Narrow"/>
          <w:sz w:val="22"/>
          <w:szCs w:val="22"/>
        </w:rPr>
        <w:t xml:space="preserve">La geología en el área del parque es casi en su totalidad volcánica del período cuaternario, con una pequeña parte del terciario. En la cuenca de la Laguna Calderas (geológicamente la parte más </w:t>
      </w:r>
      <w:r>
        <w:rPr>
          <w:rFonts w:ascii="Arial Narrow" w:hAnsi="Arial Narrow" w:cs="Arial Narrow"/>
          <w:sz w:val="22"/>
          <w:szCs w:val="22"/>
        </w:rPr>
        <w:t>antigua</w:t>
      </w:r>
      <w:r w:rsidRPr="00103B20">
        <w:rPr>
          <w:rFonts w:ascii="Arial Narrow" w:hAnsi="Arial Narrow" w:cs="Arial Narrow"/>
          <w:sz w:val="22"/>
          <w:szCs w:val="22"/>
        </w:rPr>
        <w:t xml:space="preserve"> y desarrollada del parque), se tienen  domos de andesita y dacita (</w:t>
      </w:r>
      <w:proofErr w:type="spellStart"/>
      <w:r w:rsidRPr="00103B20">
        <w:rPr>
          <w:rFonts w:ascii="Arial Narrow" w:hAnsi="Arial Narrow" w:cs="Arial Narrow"/>
          <w:sz w:val="22"/>
          <w:szCs w:val="22"/>
        </w:rPr>
        <w:t>Qa</w:t>
      </w:r>
      <w:proofErr w:type="spellEnd"/>
      <w:r w:rsidRPr="00103B20">
        <w:rPr>
          <w:rFonts w:ascii="Arial Narrow" w:hAnsi="Arial Narrow" w:cs="Arial Narrow"/>
          <w:sz w:val="22"/>
          <w:szCs w:val="22"/>
        </w:rPr>
        <w:t xml:space="preserve">-d) en la parte sur de la cuenca. La parte restante del parque está formada principalmente por el Volcán de Pacaya y  los recientes flujos de lava. </w:t>
      </w:r>
    </w:p>
    <w:p w:rsidR="004C543E" w:rsidRPr="00103B20" w:rsidRDefault="004C543E" w:rsidP="004C543E">
      <w:pPr>
        <w:pStyle w:val="Textoindependiente"/>
        <w:rPr>
          <w:rFonts w:ascii="Arial Narrow" w:hAnsi="Arial Narrow" w:cs="Arial Narrow"/>
          <w:sz w:val="22"/>
          <w:szCs w:val="22"/>
        </w:rPr>
      </w:pPr>
    </w:p>
    <w:p w:rsidR="004C543E" w:rsidRPr="00103B20" w:rsidRDefault="004C543E" w:rsidP="004C543E">
      <w:pPr>
        <w:pStyle w:val="Textoindependiente"/>
        <w:rPr>
          <w:rFonts w:ascii="Arial Narrow" w:hAnsi="Arial Narrow" w:cs="Arial Narrow"/>
          <w:sz w:val="22"/>
          <w:szCs w:val="22"/>
        </w:rPr>
      </w:pPr>
      <w:r w:rsidRPr="00103B20">
        <w:rPr>
          <w:rFonts w:ascii="Arial Narrow" w:hAnsi="Arial Narrow" w:cs="Arial Narrow"/>
          <w:sz w:val="22"/>
          <w:szCs w:val="22"/>
        </w:rPr>
        <w:lastRenderedPageBreak/>
        <w:t xml:space="preserve">El Volcán está constituido por una serie de relieves superpuestos, como cráteres, conos, domos (de los cuales hay 14), espinas volcánicas, calderas, flujos de lavas, etc., cuya formación ocurrió en distintos momentos. Se configuro a través del apilamiento de materiales </w:t>
      </w:r>
      <w:proofErr w:type="spellStart"/>
      <w:r w:rsidRPr="00103B20">
        <w:rPr>
          <w:rFonts w:ascii="Arial Narrow" w:hAnsi="Arial Narrow" w:cs="Arial Narrow"/>
          <w:sz w:val="22"/>
          <w:szCs w:val="22"/>
        </w:rPr>
        <w:t>piroclásticos</w:t>
      </w:r>
      <w:proofErr w:type="spellEnd"/>
      <w:r w:rsidRPr="00103B20">
        <w:rPr>
          <w:rFonts w:ascii="Arial Narrow" w:hAnsi="Arial Narrow" w:cs="Arial Narrow"/>
          <w:sz w:val="22"/>
          <w:szCs w:val="22"/>
        </w:rPr>
        <w:t>, intercalados con coladas de lava, visto en conjunto, el macizo está compuesto por los siguientes rasgos sobresalientes:</w:t>
      </w:r>
    </w:p>
    <w:p w:rsidR="004C543E" w:rsidRPr="00103B20" w:rsidRDefault="004C543E" w:rsidP="004C543E">
      <w:pPr>
        <w:suppressAutoHyphens/>
        <w:spacing w:after="0" w:line="240" w:lineRule="auto"/>
        <w:jc w:val="both"/>
        <w:rPr>
          <w:rFonts w:ascii="Arial Narrow" w:hAnsi="Arial Narrow" w:cs="Arial Narrow"/>
          <w:spacing w:val="-3"/>
          <w:lang w:val="es-ES_tradnl"/>
        </w:rPr>
      </w:pPr>
    </w:p>
    <w:p w:rsidR="004C543E" w:rsidRPr="00103B20" w:rsidRDefault="004C543E" w:rsidP="004C543E">
      <w:pPr>
        <w:suppressAutoHyphens/>
        <w:spacing w:after="0" w:line="240" w:lineRule="auto"/>
        <w:jc w:val="both"/>
        <w:rPr>
          <w:rFonts w:ascii="Arial Narrow" w:hAnsi="Arial Narrow" w:cs="Arial Narrow"/>
          <w:spacing w:val="-3"/>
          <w:lang w:val="es-ES_tradnl"/>
        </w:rPr>
      </w:pPr>
      <w:r w:rsidRPr="00103B20">
        <w:rPr>
          <w:rFonts w:ascii="Arial Narrow" w:hAnsi="Arial Narrow" w:cs="Arial Narrow"/>
          <w:spacing w:val="-3"/>
          <w:lang w:val="es-ES_tradnl"/>
        </w:rPr>
        <w:t xml:space="preserve">El Cono Volcánico, está constituido por dos picos: uno que mantuvo una actividad recia hasta el siglo pasado, y otro, activo desde 1961, llamado cono </w:t>
      </w:r>
      <w:proofErr w:type="spellStart"/>
      <w:r w:rsidRPr="00103B20">
        <w:rPr>
          <w:rFonts w:ascii="Arial Narrow" w:hAnsi="Arial Narrow" w:cs="Arial Narrow"/>
          <w:spacing w:val="-3"/>
          <w:lang w:val="es-ES_tradnl"/>
        </w:rPr>
        <w:t>MacKenney</w:t>
      </w:r>
      <w:proofErr w:type="spellEnd"/>
      <w:r w:rsidRPr="00103B20">
        <w:rPr>
          <w:rFonts w:ascii="Arial Narrow" w:hAnsi="Arial Narrow" w:cs="Arial Narrow"/>
          <w:spacing w:val="-3"/>
          <w:lang w:val="es-ES_tradnl"/>
        </w:rPr>
        <w:t xml:space="preserve">. El cono viejo sigue emitiendo un poco de gas y vapor, y en los últimos años ha lanzado de manera constante fragmentos de lava de tipo basáltico, ocurriendo periódicamente erupciones mayores, como la de 1987 y 1989. </w:t>
      </w:r>
    </w:p>
    <w:p w:rsidR="004C543E" w:rsidRPr="00103B20" w:rsidRDefault="004C543E" w:rsidP="004C543E">
      <w:pPr>
        <w:suppressAutoHyphens/>
        <w:spacing w:after="0" w:line="240" w:lineRule="auto"/>
        <w:jc w:val="both"/>
        <w:rPr>
          <w:rFonts w:ascii="Arial Narrow" w:hAnsi="Arial Narrow" w:cs="Arial Narrow"/>
          <w:spacing w:val="-3"/>
          <w:lang w:val="es-ES_tradnl"/>
        </w:rPr>
      </w:pPr>
    </w:p>
    <w:p w:rsidR="004C543E" w:rsidRPr="00103B20" w:rsidRDefault="004C543E" w:rsidP="004C543E">
      <w:pPr>
        <w:suppressAutoHyphens/>
        <w:spacing w:after="0" w:line="240" w:lineRule="auto"/>
        <w:jc w:val="both"/>
        <w:rPr>
          <w:rFonts w:ascii="Arial Narrow" w:hAnsi="Arial Narrow" w:cs="Arial Narrow"/>
          <w:spacing w:val="-3"/>
          <w:lang w:val="es-ES_tradnl"/>
        </w:rPr>
      </w:pPr>
      <w:r w:rsidRPr="00103B20">
        <w:rPr>
          <w:rFonts w:ascii="Arial Narrow" w:hAnsi="Arial Narrow" w:cs="Arial Narrow"/>
          <w:spacing w:val="-3"/>
          <w:lang w:val="es-ES_tradnl"/>
        </w:rPr>
        <w:t xml:space="preserve">Existen otras formaciones inactivas, tales como el Cerro Grande, Cerro Chiquito y el Cerro Chino, que a su vez </w:t>
      </w:r>
      <w:r>
        <w:rPr>
          <w:rFonts w:ascii="Arial Narrow" w:hAnsi="Arial Narrow" w:cs="Arial Narrow"/>
          <w:spacing w:val="-3"/>
          <w:lang w:val="es-ES_tradnl"/>
        </w:rPr>
        <w:t>se encuentran</w:t>
      </w:r>
      <w:r w:rsidRPr="00103B20">
        <w:rPr>
          <w:rFonts w:ascii="Arial Narrow" w:hAnsi="Arial Narrow" w:cs="Arial Narrow"/>
          <w:spacing w:val="-3"/>
          <w:lang w:val="es-ES_tradnl"/>
        </w:rPr>
        <w:t xml:space="preserve"> sobre un relieve volcánico más antiguo. A este pertenecen los cerros de Malpaso, la Mariposa, Limón, y entre ellos quedan encerrados varios cráteres antiguos como el Durazno, en el que están ubicadas las poblaciones de San Vicente Pacaya y la Laguna de Calderas. Todo el complejo se levanta sobre una antiquísima caldera de explosión</w:t>
      </w:r>
      <w:r>
        <w:rPr>
          <w:rFonts w:ascii="Arial Narrow" w:hAnsi="Arial Narrow" w:cs="Arial Narrow"/>
          <w:spacing w:val="-3"/>
          <w:lang w:val="es-ES_tradnl"/>
        </w:rPr>
        <w:t xml:space="preserve"> que fue rellenada,</w:t>
      </w:r>
      <w:r w:rsidRPr="00103B20">
        <w:rPr>
          <w:rFonts w:ascii="Arial Narrow" w:hAnsi="Arial Narrow" w:cs="Arial Narrow"/>
          <w:spacing w:val="-3"/>
          <w:lang w:val="es-ES_tradnl"/>
        </w:rPr>
        <w:t xml:space="preserve"> </w:t>
      </w:r>
      <w:r>
        <w:rPr>
          <w:rFonts w:ascii="Arial Narrow" w:hAnsi="Arial Narrow" w:cs="Arial Narrow"/>
          <w:spacing w:val="-3"/>
          <w:lang w:val="es-ES_tradnl"/>
        </w:rPr>
        <w:t xml:space="preserve">donde actualmente se encuentra asentado </w:t>
      </w:r>
      <w:r w:rsidRPr="00103B20">
        <w:rPr>
          <w:rFonts w:ascii="Arial Narrow" w:hAnsi="Arial Narrow" w:cs="Arial Narrow"/>
          <w:spacing w:val="-3"/>
          <w:lang w:val="es-ES_tradnl"/>
        </w:rPr>
        <w:t xml:space="preserve">Amatitlán, </w:t>
      </w:r>
      <w:r>
        <w:rPr>
          <w:rFonts w:ascii="Arial Narrow" w:hAnsi="Arial Narrow" w:cs="Arial Narrow"/>
          <w:spacing w:val="-3"/>
          <w:lang w:val="es-ES_tradnl"/>
        </w:rPr>
        <w:t xml:space="preserve">el área que no se rellenó  es el </w:t>
      </w:r>
      <w:r w:rsidRPr="00103B20">
        <w:rPr>
          <w:rFonts w:ascii="Arial Narrow" w:hAnsi="Arial Narrow" w:cs="Arial Narrow"/>
          <w:spacing w:val="-3"/>
          <w:lang w:val="es-ES_tradnl"/>
        </w:rPr>
        <w:t>noreste donde se encuentra actualmente el lago de Amatitlán.</w:t>
      </w:r>
    </w:p>
    <w:p w:rsidR="004C543E" w:rsidRPr="00103B20" w:rsidRDefault="004C543E" w:rsidP="004C543E">
      <w:pPr>
        <w:spacing w:after="0" w:line="240" w:lineRule="auto"/>
        <w:jc w:val="both"/>
        <w:rPr>
          <w:rFonts w:ascii="Arial Narrow" w:hAnsi="Arial Narrow" w:cs="Arial Narrow"/>
          <w:lang w:val="es-ES_tradnl"/>
        </w:rPr>
      </w:pP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t xml:space="preserve">2.1 Introducción </w:t>
      </w:r>
    </w:p>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El Parque Nacional </w:t>
      </w:r>
      <w:r>
        <w:rPr>
          <w:rFonts w:ascii="Arial Narrow" w:hAnsi="Arial Narrow" w:cs="Arial Narrow"/>
        </w:rPr>
        <w:t>“</w:t>
      </w:r>
      <w:r w:rsidRPr="00103B20">
        <w:rPr>
          <w:rFonts w:ascii="Arial Narrow" w:hAnsi="Arial Narrow" w:cs="Arial Narrow"/>
        </w:rPr>
        <w:t xml:space="preserve">Volcán </w:t>
      </w:r>
      <w:r>
        <w:rPr>
          <w:rFonts w:ascii="Arial Narrow" w:hAnsi="Arial Narrow" w:cs="Arial Narrow"/>
        </w:rPr>
        <w:t xml:space="preserve">de </w:t>
      </w:r>
      <w:r w:rsidRPr="00103B20">
        <w:rPr>
          <w:rFonts w:ascii="Arial Narrow" w:hAnsi="Arial Narrow" w:cs="Arial Narrow"/>
        </w:rPr>
        <w:t>Pacaya y Laguna de Calderas</w:t>
      </w:r>
      <w:r>
        <w:rPr>
          <w:rFonts w:ascii="Arial Narrow" w:hAnsi="Arial Narrow" w:cs="Arial Narrow"/>
        </w:rPr>
        <w:t>”</w:t>
      </w:r>
      <w:r w:rsidRPr="00103B20">
        <w:rPr>
          <w:rFonts w:ascii="Arial Narrow" w:hAnsi="Arial Narrow" w:cs="Arial Narrow"/>
        </w:rPr>
        <w:t xml:space="preserve"> fue creado por Acuerdo Gubernativo del  20 de julio de 1963, para ese entonces el cono volcánico ya había sido protegido bajo el Acuerdo Gubernativo que declara Zonas de Veda Definitiva a todos los volcanes del país.  </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El parque tiene una extensión de </w:t>
      </w:r>
      <w:r w:rsidR="00716B28">
        <w:rPr>
          <w:rFonts w:ascii="Arial Narrow" w:hAnsi="Arial Narrow" w:cs="Arial Narrow"/>
        </w:rPr>
        <w:t>2221.62</w:t>
      </w:r>
      <w:r w:rsidRPr="00103B20">
        <w:rPr>
          <w:rFonts w:ascii="Arial Narrow" w:hAnsi="Arial Narrow" w:cs="Arial Narrow"/>
        </w:rPr>
        <w:t xml:space="preserve"> ha</w:t>
      </w:r>
      <w:r w:rsidR="00716B28">
        <w:rPr>
          <w:rFonts w:ascii="Arial Narrow" w:hAnsi="Arial Narrow" w:cs="Arial Narrow"/>
        </w:rPr>
        <w:t xml:space="preserve">. Según el Sistema de Coordenadas Geográficas, elaborado por Sistema de Información Geográfica (Fuente: CONAP 2015, SEGEPLAN 2006, Mayo 2015)  </w:t>
      </w:r>
      <w:r w:rsidRPr="00103B20">
        <w:rPr>
          <w:rFonts w:ascii="Arial Narrow" w:hAnsi="Arial Narrow" w:cs="Arial Narrow"/>
        </w:rPr>
        <w:t xml:space="preserve">al sur de la Ciudad de Guatemala, en jurisdicción de tres municipios San Vicente Pacaya, en el departamento de Escuintla y Amatitlán y Villa Canales en el departamento de Guatemala.  El Parque tiene una excelente ubicación, con accesos desde puntos clave en la recepción de turistas internaciones, así como para la visitación nacional.  Se puede acceder por: la </w:t>
      </w:r>
      <w:r>
        <w:rPr>
          <w:rFonts w:ascii="Arial Narrow" w:hAnsi="Arial Narrow" w:cs="Arial Narrow"/>
        </w:rPr>
        <w:t xml:space="preserve">carretera </w:t>
      </w:r>
      <w:r w:rsidRPr="00103B20">
        <w:rPr>
          <w:rFonts w:ascii="Arial Narrow" w:hAnsi="Arial Narrow" w:cs="Arial Narrow"/>
        </w:rPr>
        <w:t>CA 9 desde la Ciudad de Guatemala, la RN 14-CA 9 desde Antigua Guatemala, la CA-9 desde Escuintla, la RD 10 desde el Lago de Amatitlán, y la RD 10 desde Santa Elena Barrillas.</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En el </w:t>
      </w:r>
      <w:r w:rsidR="00716B28">
        <w:rPr>
          <w:rFonts w:ascii="Arial Narrow" w:hAnsi="Arial Narrow" w:cs="Arial Narrow"/>
        </w:rPr>
        <w:t>P</w:t>
      </w:r>
      <w:r w:rsidRPr="00103B20">
        <w:rPr>
          <w:rFonts w:ascii="Arial Narrow" w:hAnsi="Arial Narrow" w:cs="Arial Narrow"/>
        </w:rPr>
        <w:t xml:space="preserve">arque se encuentra el Volcán Pacaya, uno de los volcanes más activos de América,  </w:t>
      </w:r>
      <w:r>
        <w:rPr>
          <w:rFonts w:ascii="Arial Narrow" w:hAnsi="Arial Narrow" w:cs="Arial Narrow"/>
        </w:rPr>
        <w:t xml:space="preserve">y una de las áreas protegidas </w:t>
      </w:r>
      <w:r w:rsidRPr="00103B20">
        <w:rPr>
          <w:rFonts w:ascii="Arial Narrow" w:hAnsi="Arial Narrow" w:cs="Arial Narrow"/>
        </w:rPr>
        <w:t xml:space="preserve">que ocupa los primeros lugares de visitación en el país.  El parque constituye una muestra viva de la actividad volcánica; en él se pueden observar vestigios de cráteres antiguos, como la Laguna de Calderas, y  los Cerros Grande y Chiquito.  Pero también formaciones más recientes como el Cerro Chino, activo todavía en el 1800, la lava petrificada de El Patrocinio, el cono </w:t>
      </w:r>
      <w:proofErr w:type="spellStart"/>
      <w:r w:rsidRPr="00103B20">
        <w:rPr>
          <w:rFonts w:ascii="Arial Narrow" w:hAnsi="Arial Narrow" w:cs="Arial Narrow"/>
        </w:rPr>
        <w:t>MacKenney</w:t>
      </w:r>
      <w:proofErr w:type="spellEnd"/>
      <w:r w:rsidRPr="00103B20">
        <w:rPr>
          <w:rFonts w:ascii="Arial Narrow" w:hAnsi="Arial Narrow" w:cs="Arial Narrow"/>
        </w:rPr>
        <w:t xml:space="preserve"> y mucho más reciente el cráter que se formó al sur del volcán en mayo del 2010.</w:t>
      </w:r>
    </w:p>
    <w:p w:rsidR="004C543E" w:rsidRPr="00103B20" w:rsidRDefault="004C543E" w:rsidP="004C543E">
      <w:pPr>
        <w:spacing w:after="0" w:line="240" w:lineRule="auto"/>
        <w:jc w:val="both"/>
        <w:rPr>
          <w:rFonts w:ascii="Arial Narrow" w:hAnsi="Arial Narrow" w:cs="Arial Narrow"/>
        </w:rPr>
      </w:pPr>
    </w:p>
    <w:p w:rsidR="004C543E"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El Parque Nacional Volcán Pacaya y Laguna de Calderas es también un área de interés debido a que en ella se encuentran ecosistemas altamente influenciados por la actividad volcánica, en donde la sucesión primaria es fácilmente observable luego de las erupciones.  En los bosques de Cerro Chiquito, Cerro Grande y Hoja de Queso se pueden observar especies </w:t>
      </w:r>
      <w:r>
        <w:rPr>
          <w:rFonts w:ascii="Arial Narrow" w:hAnsi="Arial Narrow" w:cs="Arial Narrow"/>
        </w:rPr>
        <w:t xml:space="preserve">de flora </w:t>
      </w:r>
      <w:r w:rsidRPr="00103B20">
        <w:rPr>
          <w:rFonts w:ascii="Arial Narrow" w:hAnsi="Arial Narrow" w:cs="Arial Narrow"/>
        </w:rPr>
        <w:t>de importancia para la conservación como el cedro del Pacaya (</w:t>
      </w:r>
      <w:proofErr w:type="spellStart"/>
      <w:r w:rsidRPr="00103B20">
        <w:rPr>
          <w:rFonts w:ascii="Arial Narrow" w:hAnsi="Arial Narrow" w:cs="Arial Narrow"/>
          <w:i/>
          <w:iCs/>
        </w:rPr>
        <w:t>Cedrella</w:t>
      </w:r>
      <w:proofErr w:type="spellEnd"/>
      <w:r w:rsidRPr="00103B20">
        <w:rPr>
          <w:rFonts w:ascii="Arial Narrow" w:hAnsi="Arial Narrow" w:cs="Arial Narrow"/>
          <w:i/>
          <w:iCs/>
        </w:rPr>
        <w:t xml:space="preserve"> pacaya) </w:t>
      </w:r>
      <w:r w:rsidRPr="00103B20">
        <w:rPr>
          <w:rFonts w:ascii="Arial Narrow" w:hAnsi="Arial Narrow" w:cs="Arial Narrow"/>
        </w:rPr>
        <w:t xml:space="preserve">índice CONAP 2, el </w:t>
      </w:r>
      <w:proofErr w:type="spellStart"/>
      <w:r w:rsidRPr="00103B20">
        <w:rPr>
          <w:rFonts w:ascii="Arial Narrow" w:hAnsi="Arial Narrow" w:cs="Arial Narrow"/>
          <w:i/>
          <w:iCs/>
        </w:rPr>
        <w:t>Quercus</w:t>
      </w:r>
      <w:proofErr w:type="spellEnd"/>
      <w:r w:rsidRPr="00103B20">
        <w:rPr>
          <w:rFonts w:ascii="Arial Narrow" w:hAnsi="Arial Narrow" w:cs="Arial Narrow"/>
          <w:i/>
          <w:iCs/>
        </w:rPr>
        <w:t xml:space="preserve"> </w:t>
      </w:r>
      <w:proofErr w:type="spellStart"/>
      <w:r w:rsidRPr="00103B20">
        <w:rPr>
          <w:rFonts w:ascii="Arial Narrow" w:hAnsi="Arial Narrow" w:cs="Arial Narrow"/>
          <w:i/>
          <w:iCs/>
        </w:rPr>
        <w:t>pacayaza</w:t>
      </w:r>
      <w:proofErr w:type="spellEnd"/>
      <w:r w:rsidRPr="00103B20">
        <w:rPr>
          <w:rFonts w:ascii="Arial Narrow" w:hAnsi="Arial Narrow" w:cs="Arial Narrow"/>
          <w:i/>
          <w:iCs/>
        </w:rPr>
        <w:t xml:space="preserve">  </w:t>
      </w:r>
      <w:r w:rsidRPr="00103B20">
        <w:rPr>
          <w:rFonts w:ascii="Arial Narrow" w:hAnsi="Arial Narrow" w:cs="Arial Narrow"/>
        </w:rPr>
        <w:t>índice CONAP 2, el estoraque (</w:t>
      </w:r>
      <w:proofErr w:type="spellStart"/>
      <w:r w:rsidRPr="00103B20">
        <w:rPr>
          <w:rFonts w:ascii="Arial Narrow" w:hAnsi="Arial Narrow" w:cs="Arial Narrow"/>
          <w:i/>
          <w:iCs/>
        </w:rPr>
        <w:t>Styrax</w:t>
      </w:r>
      <w:proofErr w:type="spellEnd"/>
      <w:r w:rsidRPr="00103B20">
        <w:rPr>
          <w:rFonts w:ascii="Arial Narrow" w:hAnsi="Arial Narrow" w:cs="Arial Narrow"/>
          <w:i/>
          <w:iCs/>
        </w:rPr>
        <w:t xml:space="preserve"> </w:t>
      </w:r>
      <w:proofErr w:type="spellStart"/>
      <w:r w:rsidRPr="00103B20">
        <w:rPr>
          <w:rFonts w:ascii="Arial Narrow" w:hAnsi="Arial Narrow" w:cs="Arial Narrow"/>
          <w:i/>
          <w:iCs/>
        </w:rPr>
        <w:t>conterminius</w:t>
      </w:r>
      <w:proofErr w:type="spellEnd"/>
      <w:r w:rsidRPr="00103B20">
        <w:rPr>
          <w:rFonts w:ascii="Arial Narrow" w:hAnsi="Arial Narrow" w:cs="Arial Narrow"/>
          <w:i/>
          <w:iCs/>
        </w:rPr>
        <w:t>)</w:t>
      </w:r>
      <w:r w:rsidRPr="00103B20">
        <w:rPr>
          <w:rFonts w:ascii="Arial Narrow" w:hAnsi="Arial Narrow" w:cs="Arial Narrow"/>
        </w:rPr>
        <w:t xml:space="preserve"> especie endémica de Centro América, y el hormigo (</w:t>
      </w:r>
      <w:proofErr w:type="spellStart"/>
      <w:r w:rsidRPr="00103B20">
        <w:rPr>
          <w:rFonts w:ascii="Arial Narrow" w:hAnsi="Arial Narrow" w:cs="Arial Narrow"/>
          <w:i/>
          <w:iCs/>
        </w:rPr>
        <w:t>Platymiscium</w:t>
      </w:r>
      <w:proofErr w:type="spellEnd"/>
      <w:r w:rsidRPr="00103B20">
        <w:rPr>
          <w:rFonts w:ascii="Arial Narrow" w:hAnsi="Arial Narrow" w:cs="Arial Narrow"/>
          <w:i/>
          <w:iCs/>
        </w:rPr>
        <w:t xml:space="preserve"> </w:t>
      </w:r>
      <w:proofErr w:type="spellStart"/>
      <w:r w:rsidRPr="00103B20">
        <w:rPr>
          <w:rFonts w:ascii="Arial Narrow" w:hAnsi="Arial Narrow" w:cs="Arial Narrow"/>
          <w:i/>
          <w:iCs/>
        </w:rPr>
        <w:t>dimorphandrum</w:t>
      </w:r>
      <w:proofErr w:type="spellEnd"/>
      <w:r w:rsidRPr="00103B20">
        <w:rPr>
          <w:rFonts w:ascii="Arial Narrow" w:hAnsi="Arial Narrow" w:cs="Arial Narrow"/>
        </w:rPr>
        <w:t>) utilizado en la elaboración de las teclas de la marimba.  En cuanto a la fauna se posee poca información,</w:t>
      </w:r>
      <w:r>
        <w:rPr>
          <w:rFonts w:ascii="Arial Narrow" w:hAnsi="Arial Narrow" w:cs="Arial Narrow"/>
        </w:rPr>
        <w:t xml:space="preserve"> se reportan 28 especies de mamíferos y 41 especies de aves, </w:t>
      </w:r>
      <w:r w:rsidRPr="00103B20">
        <w:rPr>
          <w:rFonts w:ascii="Arial Narrow" w:hAnsi="Arial Narrow" w:cs="Arial Narrow"/>
        </w:rPr>
        <w:t xml:space="preserve"> sin embargo se </w:t>
      </w:r>
      <w:r>
        <w:rPr>
          <w:rFonts w:ascii="Arial Narrow" w:hAnsi="Arial Narrow" w:cs="Arial Narrow"/>
        </w:rPr>
        <w:t>supone</w:t>
      </w:r>
      <w:r w:rsidRPr="00103B20">
        <w:rPr>
          <w:rFonts w:ascii="Arial Narrow" w:hAnsi="Arial Narrow" w:cs="Arial Narrow"/>
        </w:rPr>
        <w:t xml:space="preserve"> que la actividad volcánica</w:t>
      </w:r>
      <w:r>
        <w:rPr>
          <w:rFonts w:ascii="Arial Narrow" w:hAnsi="Arial Narrow" w:cs="Arial Narrow"/>
        </w:rPr>
        <w:t xml:space="preserve"> y las poblaciones de los </w:t>
      </w:r>
      <w:r w:rsidRPr="00103B20">
        <w:rPr>
          <w:rFonts w:ascii="Arial Narrow" w:hAnsi="Arial Narrow" w:cs="Arial Narrow"/>
        </w:rPr>
        <w:t xml:space="preserve">asentamientos humanos que se encuentran en el área, han mermado la cantidad de especies, excepto para la </w:t>
      </w:r>
      <w:proofErr w:type="spellStart"/>
      <w:r w:rsidRPr="00103B20">
        <w:rPr>
          <w:rFonts w:ascii="Arial Narrow" w:hAnsi="Arial Narrow" w:cs="Arial Narrow"/>
        </w:rPr>
        <w:t>herpetofauna</w:t>
      </w:r>
      <w:proofErr w:type="spellEnd"/>
      <w:r w:rsidRPr="00103B20">
        <w:rPr>
          <w:rFonts w:ascii="Arial Narrow" w:hAnsi="Arial Narrow" w:cs="Arial Narrow"/>
        </w:rPr>
        <w:t>, ya que se ha reportado un total de 127 especies de anfibios y reptiles haciendo de esta región</w:t>
      </w:r>
      <w:r>
        <w:rPr>
          <w:rFonts w:ascii="Arial Narrow" w:hAnsi="Arial Narrow" w:cs="Arial Narrow"/>
        </w:rPr>
        <w:t xml:space="preserve"> </w:t>
      </w:r>
      <w:r w:rsidRPr="00103B20">
        <w:rPr>
          <w:rFonts w:ascii="Arial Narrow" w:hAnsi="Arial Narrow" w:cs="Arial Narrow"/>
        </w:rPr>
        <w:t xml:space="preserve"> una de las más ricas en Centro América</w:t>
      </w:r>
      <w:r>
        <w:rPr>
          <w:rFonts w:ascii="Arial Narrow" w:hAnsi="Arial Narrow" w:cs="Arial Narrow"/>
        </w:rPr>
        <w:t>.</w:t>
      </w:r>
    </w:p>
    <w:p w:rsidR="004C543E" w:rsidRPr="00103B20" w:rsidRDefault="004C543E" w:rsidP="004C543E">
      <w:pPr>
        <w:spacing w:after="0" w:line="240" w:lineRule="auto"/>
        <w:jc w:val="both"/>
        <w:rPr>
          <w:rFonts w:ascii="Arial Narrow" w:hAnsi="Arial Narrow" w:cs="Arial Narrow"/>
        </w:rPr>
      </w:pPr>
    </w:p>
    <w:p w:rsidR="004C543E" w:rsidRDefault="004C543E" w:rsidP="004C543E">
      <w:pPr>
        <w:spacing w:after="0" w:line="240" w:lineRule="auto"/>
        <w:jc w:val="both"/>
        <w:rPr>
          <w:rFonts w:ascii="Arial Narrow" w:hAnsi="Arial Narrow" w:cs="Arial Narrow"/>
        </w:rPr>
      </w:pPr>
      <w:r>
        <w:rPr>
          <w:rFonts w:ascii="Arial Narrow" w:hAnsi="Arial Narrow" w:cs="Arial Narrow"/>
        </w:rPr>
        <w:lastRenderedPageBreak/>
        <w:t xml:space="preserve">Dentro del área que comprende </w:t>
      </w:r>
      <w:r w:rsidRPr="00103B20">
        <w:rPr>
          <w:rFonts w:ascii="Arial Narrow" w:hAnsi="Arial Narrow" w:cs="Arial Narrow"/>
        </w:rPr>
        <w:t>el parque se encuentran tres aldeas El Patrocinio, San Francisco de Sales y San José Calderas. Las tres aldeas cuentan con servicios básicos de salud y educación, sin embargo carecen de sistemas de tratamiento de agua y trenes de aseo.  Estas carencias cobran vital importancia debido a que afectan la salud de las personas, perjudican el  medio ambiente, y constituyen una limitante para el desarrollo turístico del área</w:t>
      </w:r>
      <w:r>
        <w:rPr>
          <w:rFonts w:ascii="Arial Narrow" w:hAnsi="Arial Narrow" w:cs="Arial Narrow"/>
        </w:rPr>
        <w:t>.</w:t>
      </w:r>
    </w:p>
    <w:p w:rsidR="004C543E" w:rsidRPr="00103B20" w:rsidRDefault="004C543E" w:rsidP="004C543E">
      <w:pPr>
        <w:spacing w:after="0" w:line="240" w:lineRule="auto"/>
        <w:jc w:val="both"/>
        <w:rPr>
          <w:rFonts w:ascii="Arial Narrow" w:hAnsi="Arial Narrow" w:cs="Arial Narrow"/>
        </w:rPr>
      </w:pPr>
    </w:p>
    <w:p w:rsidR="004C543E" w:rsidRDefault="004C543E" w:rsidP="004C543E">
      <w:pPr>
        <w:spacing w:after="0" w:line="240" w:lineRule="auto"/>
        <w:jc w:val="both"/>
        <w:rPr>
          <w:rFonts w:ascii="Arial Narrow" w:hAnsi="Arial Narrow" w:cs="Arial Narrow"/>
        </w:rPr>
      </w:pPr>
      <w:r w:rsidRPr="00103B20">
        <w:rPr>
          <w:rFonts w:ascii="Arial Narrow" w:hAnsi="Arial Narrow" w:cs="Arial Narrow"/>
        </w:rPr>
        <w:t>En el 2008 se firmó un convenio de coadministración en el que participan la Municipalidad de San Vicente Pacaya, el INAB y el CONAP.  Dicho convenio opera hasta la fecha sin tener claridad de los límites geográficos del Parque,  tampoco se cuenta con un plan maestro, ni con normas especifica</w:t>
      </w:r>
      <w:r>
        <w:rPr>
          <w:rFonts w:ascii="Arial Narrow" w:hAnsi="Arial Narrow" w:cs="Arial Narrow"/>
        </w:rPr>
        <w:t>s para el manejo del área protegida</w:t>
      </w:r>
      <w:r w:rsidRPr="00103B20">
        <w:rPr>
          <w:rFonts w:ascii="Arial Narrow" w:hAnsi="Arial Narrow" w:cs="Arial Narrow"/>
        </w:rPr>
        <w:t>. Siendo entonces necesaria la definición de esos elementos vitales</w:t>
      </w:r>
      <w:r>
        <w:rPr>
          <w:rFonts w:ascii="Arial Narrow" w:hAnsi="Arial Narrow" w:cs="Arial Narrow"/>
        </w:rPr>
        <w:t xml:space="preserve"> para</w:t>
      </w:r>
      <w:r w:rsidRPr="00103B20">
        <w:rPr>
          <w:rFonts w:ascii="Arial Narrow" w:hAnsi="Arial Narrow" w:cs="Arial Narrow"/>
        </w:rPr>
        <w:t xml:space="preserve"> la </w:t>
      </w:r>
      <w:r>
        <w:rPr>
          <w:rFonts w:ascii="Arial Narrow" w:hAnsi="Arial Narrow" w:cs="Arial Narrow"/>
        </w:rPr>
        <w:t xml:space="preserve">eficiente </w:t>
      </w:r>
      <w:r w:rsidRPr="00103B20">
        <w:rPr>
          <w:rFonts w:ascii="Arial Narrow" w:hAnsi="Arial Narrow" w:cs="Arial Narrow"/>
        </w:rPr>
        <w:t>administración del área, así como una reestructuración administrativa que permita desarrollar el presente plan</w:t>
      </w:r>
      <w:r>
        <w:rPr>
          <w:rFonts w:ascii="Arial Narrow" w:hAnsi="Arial Narrow" w:cs="Arial Narrow"/>
        </w:rPr>
        <w:t xml:space="preserve"> operativo.</w:t>
      </w:r>
    </w:p>
    <w:p w:rsidR="004C543E" w:rsidRDefault="004C543E"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Actualmente la Municipalidad y el Parque Nacional desarrollan el Plan de Gestión y Manejo de Visitantes, el cual ayudará a mejorar la prestación de los servicios y la mejoría en la infraestructura turística del Parque Nacional, con miras a prestar un servicio de calidad y eficiencia como lo demanda el turismo que actualmente nos visita; pudiendo elevar el Parque Nacional acorde a los estándares de calidad internacional.</w:t>
      </w:r>
    </w:p>
    <w:p w:rsidR="004C543E" w:rsidRPr="00103B20" w:rsidRDefault="004C543E" w:rsidP="004C543E">
      <w:pPr>
        <w:pStyle w:val="Pa2"/>
        <w:spacing w:line="240" w:lineRule="auto"/>
        <w:jc w:val="both"/>
        <w:rPr>
          <w:rFonts w:ascii="Arial Narrow" w:hAnsi="Arial Narrow" w:cs="Arial Narrow"/>
          <w:color w:val="000000"/>
          <w:sz w:val="22"/>
          <w:szCs w:val="22"/>
        </w:rPr>
      </w:pP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b/>
          <w:bCs/>
          <w:color w:val="000000"/>
          <w:sz w:val="22"/>
          <w:szCs w:val="22"/>
        </w:rPr>
        <w:t xml:space="preserve">2.2 Metodología utilizada: </w:t>
      </w:r>
    </w:p>
    <w:p w:rsidR="004C543E" w:rsidRPr="00103B20" w:rsidRDefault="004C543E" w:rsidP="004C543E">
      <w:pPr>
        <w:pStyle w:val="Pa2"/>
        <w:spacing w:line="240" w:lineRule="auto"/>
        <w:jc w:val="both"/>
        <w:rPr>
          <w:rFonts w:ascii="Arial Narrow" w:hAnsi="Arial Narrow" w:cs="Arial Narrow"/>
          <w:color w:val="000000"/>
          <w:sz w:val="22"/>
          <w:szCs w:val="22"/>
        </w:rPr>
      </w:pPr>
      <w:r w:rsidRPr="00103B20">
        <w:rPr>
          <w:rFonts w:ascii="Arial Narrow" w:hAnsi="Arial Narrow" w:cs="Arial Narrow"/>
          <w:color w:val="000000"/>
          <w:sz w:val="22"/>
          <w:szCs w:val="22"/>
        </w:rPr>
        <w:t xml:space="preserve">Para la elaboración del </w:t>
      </w:r>
      <w:r>
        <w:rPr>
          <w:rFonts w:ascii="Arial Narrow" w:hAnsi="Arial Narrow" w:cs="Arial Narrow"/>
          <w:color w:val="000000"/>
          <w:sz w:val="22"/>
          <w:szCs w:val="22"/>
        </w:rPr>
        <w:t>P</w:t>
      </w:r>
      <w:r w:rsidRPr="00103B20">
        <w:rPr>
          <w:rFonts w:ascii="Arial Narrow" w:hAnsi="Arial Narrow" w:cs="Arial Narrow"/>
          <w:color w:val="000000"/>
          <w:sz w:val="22"/>
          <w:szCs w:val="22"/>
        </w:rPr>
        <w:t>lan Operativo Anual</w:t>
      </w:r>
      <w:r>
        <w:rPr>
          <w:rFonts w:ascii="Arial Narrow" w:hAnsi="Arial Narrow" w:cs="Arial Narrow"/>
          <w:color w:val="000000"/>
          <w:sz w:val="22"/>
          <w:szCs w:val="22"/>
        </w:rPr>
        <w:t xml:space="preserve"> 2015</w:t>
      </w:r>
      <w:r w:rsidRPr="00103B20">
        <w:rPr>
          <w:rFonts w:ascii="Arial Narrow" w:hAnsi="Arial Narrow" w:cs="Arial Narrow"/>
          <w:color w:val="000000"/>
          <w:sz w:val="22"/>
          <w:szCs w:val="22"/>
        </w:rPr>
        <w:t xml:space="preserve"> se revisó las actividades descritas en el plan 201</w:t>
      </w:r>
      <w:r>
        <w:rPr>
          <w:rFonts w:ascii="Arial Narrow" w:hAnsi="Arial Narrow" w:cs="Arial Narrow"/>
          <w:color w:val="000000"/>
          <w:sz w:val="22"/>
          <w:szCs w:val="22"/>
        </w:rPr>
        <w:t>4</w:t>
      </w:r>
      <w:r w:rsidRPr="00103B20">
        <w:rPr>
          <w:rFonts w:ascii="Arial Narrow" w:hAnsi="Arial Narrow" w:cs="Arial Narrow"/>
          <w:color w:val="000000"/>
          <w:sz w:val="22"/>
          <w:szCs w:val="22"/>
        </w:rPr>
        <w:t>, se reviso los avances en él mismo y las actividades propuestas en el Plan de Manejo, el cual se encuentra pendiente de aprobación.</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Las diferentes actividades propuestas en el presente pla</w:t>
      </w:r>
      <w:r>
        <w:rPr>
          <w:rFonts w:ascii="Arial Narrow" w:hAnsi="Arial Narrow" w:cs="Arial Narrow"/>
        </w:rPr>
        <w:t>n reflejan las necesidades del Parque N</w:t>
      </w:r>
      <w:r w:rsidRPr="00103B20">
        <w:rPr>
          <w:rFonts w:ascii="Arial Narrow" w:hAnsi="Arial Narrow" w:cs="Arial Narrow"/>
        </w:rPr>
        <w:t>acional en su conjunto, las características importantes para el manejo y la utilización de los recursos limitados con los que se cuenta para su manejo.</w:t>
      </w:r>
      <w:r>
        <w:rPr>
          <w:rFonts w:ascii="Arial Narrow" w:hAnsi="Arial Narrow" w:cs="Arial Narrow"/>
        </w:rPr>
        <w:t xml:space="preserve"> Así como la </w:t>
      </w:r>
      <w:r w:rsidRPr="00103B20">
        <w:rPr>
          <w:rFonts w:ascii="Arial Narrow" w:hAnsi="Arial Narrow" w:cs="Arial Narrow"/>
        </w:rPr>
        <w:t>importancia del Parque Nacional como zona de alto riesgo que conlleva actividades relacionas al manejo de turismo, la relevancia de los recursos naturales con los que cuenta y la importancia del trabajo conjunto con las comunidades.</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 xml:space="preserve">También se incluyen </w:t>
      </w:r>
      <w:r w:rsidRPr="00103B20">
        <w:rPr>
          <w:rFonts w:ascii="Arial Narrow" w:hAnsi="Arial Narrow" w:cs="Arial Narrow"/>
        </w:rPr>
        <w:t xml:space="preserve">actividades </w:t>
      </w:r>
      <w:r>
        <w:rPr>
          <w:rFonts w:ascii="Arial Narrow" w:hAnsi="Arial Narrow" w:cs="Arial Narrow"/>
        </w:rPr>
        <w:t xml:space="preserve">que </w:t>
      </w:r>
      <w:r w:rsidRPr="00103B20">
        <w:rPr>
          <w:rFonts w:ascii="Arial Narrow" w:hAnsi="Arial Narrow" w:cs="Arial Narrow"/>
        </w:rPr>
        <w:t xml:space="preserve">reflejan la necesidad de la convivencia de las comunidades dentro del área protegida, así como la necesidad de conservar y proteger los recursos </w:t>
      </w:r>
      <w:r>
        <w:rPr>
          <w:rFonts w:ascii="Arial Narrow" w:hAnsi="Arial Narrow" w:cs="Arial Narrow"/>
        </w:rPr>
        <w:t>variados con los que cuenta el Parque N</w:t>
      </w:r>
      <w:r w:rsidRPr="00103B20">
        <w:rPr>
          <w:rFonts w:ascii="Arial Narrow" w:hAnsi="Arial Narrow" w:cs="Arial Narrow"/>
        </w:rPr>
        <w:t xml:space="preserve">acional y el involucramiento de las diferentes instituciones que directa o indirectamente tienen </w:t>
      </w:r>
      <w:r>
        <w:rPr>
          <w:rFonts w:ascii="Arial Narrow" w:hAnsi="Arial Narrow" w:cs="Arial Narrow"/>
        </w:rPr>
        <w:t>incidencia en</w:t>
      </w:r>
      <w:r w:rsidRPr="00103B20">
        <w:rPr>
          <w:rFonts w:ascii="Arial Narrow" w:hAnsi="Arial Narrow" w:cs="Arial Narrow"/>
        </w:rPr>
        <w:t xml:space="preserve"> el desarrollo de las actividades propuestas.</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Corresponde directamente a la Co-A</w:t>
      </w:r>
      <w:r w:rsidRPr="00103B20">
        <w:rPr>
          <w:rFonts w:ascii="Arial Narrow" w:hAnsi="Arial Narrow" w:cs="Arial Narrow"/>
        </w:rPr>
        <w:t>dminis</w:t>
      </w:r>
      <w:r>
        <w:rPr>
          <w:rFonts w:ascii="Arial Narrow" w:hAnsi="Arial Narrow" w:cs="Arial Narrow"/>
        </w:rPr>
        <w:t>tración y específicamente a la M</w:t>
      </w:r>
      <w:r w:rsidRPr="00103B20">
        <w:rPr>
          <w:rFonts w:ascii="Arial Narrow" w:hAnsi="Arial Narrow" w:cs="Arial Narrow"/>
        </w:rPr>
        <w:t>unicipalidad proponer  los recursos económicos y materiales para la realización efectiva del presente plan ya que esto conlleva al desarrollo social y económico del área protegida y</w:t>
      </w:r>
      <w:r>
        <w:rPr>
          <w:rFonts w:ascii="Arial Narrow" w:hAnsi="Arial Narrow" w:cs="Arial Narrow"/>
        </w:rPr>
        <w:t xml:space="preserve"> las comunidades adyacentes al Parque N</w:t>
      </w:r>
      <w:r w:rsidRPr="00103B20">
        <w:rPr>
          <w:rFonts w:ascii="Arial Narrow" w:hAnsi="Arial Narrow" w:cs="Arial Narrow"/>
        </w:rPr>
        <w:t>acional.</w:t>
      </w:r>
    </w:p>
    <w:p w:rsidR="004C543E" w:rsidRDefault="004C543E" w:rsidP="004C543E">
      <w:pPr>
        <w:pStyle w:val="Pa2"/>
        <w:spacing w:line="240" w:lineRule="auto"/>
        <w:jc w:val="both"/>
        <w:rPr>
          <w:rFonts w:ascii="Arial Narrow" w:hAnsi="Arial Narrow" w:cs="Arial Narrow"/>
          <w:color w:val="000000"/>
          <w:sz w:val="22"/>
          <w:szCs w:val="22"/>
        </w:rPr>
      </w:pPr>
    </w:p>
    <w:p w:rsidR="004C543E" w:rsidRPr="00103B20" w:rsidRDefault="004C543E" w:rsidP="004C543E">
      <w:pPr>
        <w:pStyle w:val="Pa2"/>
        <w:spacing w:line="240" w:lineRule="auto"/>
        <w:jc w:val="both"/>
        <w:rPr>
          <w:rFonts w:ascii="Arial Narrow" w:hAnsi="Arial Narrow" w:cs="Arial Narrow"/>
          <w:color w:val="000000"/>
          <w:sz w:val="22"/>
          <w:szCs w:val="22"/>
        </w:rPr>
      </w:pPr>
      <w:r>
        <w:rPr>
          <w:rFonts w:ascii="Arial Narrow" w:hAnsi="Arial Narrow" w:cs="Arial Narrow"/>
          <w:color w:val="000000"/>
          <w:sz w:val="22"/>
          <w:szCs w:val="22"/>
        </w:rPr>
        <w:t xml:space="preserve">También se </w:t>
      </w:r>
      <w:r w:rsidRPr="00103B20">
        <w:rPr>
          <w:rFonts w:ascii="Arial Narrow" w:hAnsi="Arial Narrow" w:cs="Arial Narrow"/>
          <w:color w:val="000000"/>
          <w:sz w:val="22"/>
          <w:szCs w:val="22"/>
        </w:rPr>
        <w:t>revisaron planes operativos anteriores y se consultaron documentos  de importancia para definir las actividades del presente plan, así mismo se dialogo con los involucrados para la realización del plan.</w:t>
      </w:r>
    </w:p>
    <w:p w:rsidR="004C543E" w:rsidRPr="00103B20" w:rsidRDefault="004C543E" w:rsidP="004C543E">
      <w:pPr>
        <w:spacing w:after="0" w:line="240" w:lineRule="auto"/>
        <w:jc w:val="both"/>
        <w:rPr>
          <w:rFonts w:ascii="Arial Narrow" w:hAnsi="Arial Narrow" w:cs="Arial Narrow"/>
        </w:rPr>
      </w:pPr>
    </w:p>
    <w:p w:rsidR="004C543E" w:rsidRPr="00103B20" w:rsidRDefault="004C543E" w:rsidP="004C543E">
      <w:pPr>
        <w:pStyle w:val="Pa2"/>
        <w:jc w:val="both"/>
        <w:rPr>
          <w:rFonts w:ascii="Arial Narrow" w:hAnsi="Arial Narrow" w:cs="Arial Narrow"/>
          <w:color w:val="000000"/>
          <w:sz w:val="22"/>
          <w:szCs w:val="22"/>
        </w:rPr>
      </w:pPr>
      <w:r w:rsidRPr="00103B20">
        <w:rPr>
          <w:rFonts w:ascii="Arial Narrow" w:hAnsi="Arial Narrow" w:cs="Arial Narrow"/>
          <w:b/>
          <w:bCs/>
          <w:color w:val="000000"/>
          <w:sz w:val="22"/>
          <w:szCs w:val="22"/>
        </w:rPr>
        <w:t xml:space="preserve">2.3 Limitaciones principales para el manejo de la unidad: </w:t>
      </w:r>
      <w:r w:rsidRPr="00103B20">
        <w:rPr>
          <w:rFonts w:ascii="Arial Narrow" w:hAnsi="Arial Narrow" w:cs="Arial Narrow"/>
          <w:color w:val="000000"/>
          <w:sz w:val="22"/>
          <w:szCs w:val="22"/>
        </w:rPr>
        <w:t xml:space="preserve">debilidades, amenazas, etc., de preferencia presentado como cuadro (una página </w:t>
      </w:r>
      <w:proofErr w:type="gramStart"/>
      <w:r w:rsidRPr="00103B20">
        <w:rPr>
          <w:rFonts w:ascii="Arial Narrow" w:hAnsi="Arial Narrow" w:cs="Arial Narrow"/>
          <w:color w:val="000000"/>
          <w:sz w:val="22"/>
          <w:szCs w:val="22"/>
        </w:rPr>
        <w:t>máximo</w:t>
      </w:r>
      <w:proofErr w:type="gramEnd"/>
      <w:r w:rsidRPr="00103B20">
        <w:rPr>
          <w:rFonts w:ascii="Arial Narrow" w:hAnsi="Arial Narrow" w:cs="Arial Narrow"/>
          <w:color w:val="000000"/>
          <w:sz w:val="22"/>
          <w:szCs w:val="22"/>
        </w:rPr>
        <w:t xml:space="preserve">). </w:t>
      </w:r>
    </w:p>
    <w:tbl>
      <w:tblPr>
        <w:tblpPr w:leftFromText="141" w:rightFromText="141" w:vertAnchor="text" w:horzAnchor="margin" w:tblpXSpec="center" w:tblpY="206"/>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2244"/>
        <w:gridCol w:w="2245"/>
        <w:gridCol w:w="2245"/>
      </w:tblGrid>
      <w:tr w:rsidR="004C543E" w:rsidRPr="00103B20" w:rsidTr="004C543E">
        <w:tc>
          <w:tcPr>
            <w:tcW w:w="2356" w:type="dxa"/>
          </w:tcPr>
          <w:p w:rsidR="004C543E" w:rsidRPr="00103B20" w:rsidRDefault="004C543E" w:rsidP="004C543E">
            <w:pPr>
              <w:spacing w:after="0" w:line="240" w:lineRule="auto"/>
              <w:jc w:val="center"/>
              <w:rPr>
                <w:rFonts w:ascii="Arial Narrow" w:hAnsi="Arial Narrow" w:cs="Arial Narrow"/>
                <w:b/>
                <w:bCs/>
                <w:color w:val="000000"/>
              </w:rPr>
            </w:pPr>
            <w:r w:rsidRPr="00103B20">
              <w:rPr>
                <w:rFonts w:ascii="Arial Narrow" w:hAnsi="Arial Narrow" w:cs="Arial Narrow"/>
                <w:b/>
                <w:bCs/>
                <w:color w:val="000000"/>
              </w:rPr>
              <w:t>FORTALEZAS</w:t>
            </w:r>
          </w:p>
        </w:tc>
        <w:tc>
          <w:tcPr>
            <w:tcW w:w="2244" w:type="dxa"/>
          </w:tcPr>
          <w:p w:rsidR="004C543E" w:rsidRPr="00103B20" w:rsidRDefault="004C543E" w:rsidP="004C543E">
            <w:pPr>
              <w:spacing w:after="0" w:line="240" w:lineRule="auto"/>
              <w:jc w:val="center"/>
              <w:rPr>
                <w:rFonts w:ascii="Arial Narrow" w:hAnsi="Arial Narrow" w:cs="Arial Narrow"/>
                <w:b/>
                <w:bCs/>
                <w:color w:val="000000"/>
              </w:rPr>
            </w:pPr>
            <w:r w:rsidRPr="00103B20">
              <w:rPr>
                <w:rFonts w:ascii="Arial Narrow" w:hAnsi="Arial Narrow" w:cs="Arial Narrow"/>
                <w:b/>
                <w:bCs/>
                <w:color w:val="000000"/>
              </w:rPr>
              <w:t>OPORTUNIDADES</w:t>
            </w:r>
          </w:p>
        </w:tc>
        <w:tc>
          <w:tcPr>
            <w:tcW w:w="2245" w:type="dxa"/>
          </w:tcPr>
          <w:p w:rsidR="004C543E" w:rsidRPr="00103B20" w:rsidRDefault="004C543E" w:rsidP="004C543E">
            <w:pPr>
              <w:spacing w:after="0" w:line="240" w:lineRule="auto"/>
              <w:jc w:val="center"/>
              <w:rPr>
                <w:rFonts w:ascii="Arial Narrow" w:hAnsi="Arial Narrow" w:cs="Arial Narrow"/>
                <w:b/>
                <w:bCs/>
                <w:color w:val="000000"/>
              </w:rPr>
            </w:pPr>
            <w:r w:rsidRPr="00103B20">
              <w:rPr>
                <w:rFonts w:ascii="Arial Narrow" w:hAnsi="Arial Narrow" w:cs="Arial Narrow"/>
                <w:b/>
                <w:bCs/>
                <w:color w:val="000000"/>
              </w:rPr>
              <w:t>DEBILIDADES</w:t>
            </w:r>
          </w:p>
        </w:tc>
        <w:tc>
          <w:tcPr>
            <w:tcW w:w="2245" w:type="dxa"/>
          </w:tcPr>
          <w:p w:rsidR="004C543E" w:rsidRPr="00103B20" w:rsidRDefault="004C543E" w:rsidP="004C543E">
            <w:pPr>
              <w:spacing w:after="0" w:line="240" w:lineRule="auto"/>
              <w:jc w:val="center"/>
              <w:rPr>
                <w:rFonts w:ascii="Arial Narrow" w:hAnsi="Arial Narrow" w:cs="Arial Narrow"/>
                <w:b/>
                <w:bCs/>
                <w:color w:val="000000"/>
              </w:rPr>
            </w:pPr>
            <w:r w:rsidRPr="00103B20">
              <w:rPr>
                <w:rFonts w:ascii="Arial Narrow" w:hAnsi="Arial Narrow" w:cs="Arial Narrow"/>
                <w:b/>
                <w:bCs/>
                <w:color w:val="000000"/>
              </w:rPr>
              <w:t>AMENAZAS</w:t>
            </w:r>
          </w:p>
        </w:tc>
      </w:tr>
      <w:tr w:rsidR="004C543E" w:rsidRPr="00103B20" w:rsidTr="004C543E">
        <w:tc>
          <w:tcPr>
            <w:tcW w:w="2356" w:type="dxa"/>
          </w:tcPr>
          <w:p w:rsidR="004C543E" w:rsidRPr="00103B20" w:rsidRDefault="004C543E" w:rsidP="004C543E">
            <w:pPr>
              <w:spacing w:after="0" w:line="240" w:lineRule="auto"/>
              <w:jc w:val="both"/>
              <w:rPr>
                <w:rFonts w:ascii="Arial Narrow" w:hAnsi="Arial Narrow" w:cs="Arial Narrow"/>
                <w:color w:val="000000"/>
              </w:rPr>
            </w:pPr>
            <w:r w:rsidRPr="00103B20">
              <w:rPr>
                <w:rFonts w:ascii="Arial Narrow" w:hAnsi="Arial Narrow" w:cs="Arial Narrow"/>
                <w:color w:val="000000"/>
              </w:rPr>
              <w:t>Es conocido a nivel nacional e internacional</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Turismo sostenible</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Débil organización comunitaria</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Avance de la  frontera agrícola y ganadera</w:t>
            </w:r>
          </w:p>
        </w:tc>
      </w:tr>
      <w:tr w:rsidR="004C543E" w:rsidRPr="00103B20" w:rsidTr="004C543E">
        <w:tc>
          <w:tcPr>
            <w:tcW w:w="2356" w:type="dxa"/>
          </w:tcPr>
          <w:p w:rsidR="004C543E" w:rsidRPr="00103B20" w:rsidRDefault="004C543E" w:rsidP="004C543E">
            <w:pPr>
              <w:spacing w:after="0" w:line="240" w:lineRule="auto"/>
              <w:jc w:val="both"/>
              <w:rPr>
                <w:rFonts w:ascii="Arial Narrow" w:hAnsi="Arial Narrow" w:cs="Arial Narrow"/>
                <w:color w:val="000000"/>
              </w:rPr>
            </w:pPr>
            <w:r w:rsidRPr="00103B20">
              <w:rPr>
                <w:rFonts w:ascii="Arial Narrow" w:hAnsi="Arial Narrow" w:cs="Arial Narrow"/>
                <w:color w:val="000000"/>
              </w:rPr>
              <w:t xml:space="preserve">Zona de Recarga Hídrica </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Programa de incentivos</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Falta de inversión local</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Malas prácticas agrícolas</w:t>
            </w:r>
          </w:p>
        </w:tc>
      </w:tr>
      <w:tr w:rsidR="004C543E" w:rsidRPr="00103B20" w:rsidTr="004C543E">
        <w:tc>
          <w:tcPr>
            <w:tcW w:w="2356" w:type="dxa"/>
          </w:tcPr>
          <w:p w:rsidR="004C543E" w:rsidRPr="00103B20" w:rsidRDefault="004C543E" w:rsidP="004C543E">
            <w:pPr>
              <w:spacing w:after="0" w:line="240" w:lineRule="auto"/>
              <w:jc w:val="both"/>
              <w:rPr>
                <w:rFonts w:ascii="Arial Narrow" w:hAnsi="Arial Narrow" w:cs="Arial Narrow"/>
                <w:color w:val="000000"/>
              </w:rPr>
            </w:pPr>
            <w:r w:rsidRPr="00103B20">
              <w:rPr>
                <w:rFonts w:ascii="Arial Narrow" w:hAnsi="Arial Narrow" w:cs="Arial Narrow"/>
                <w:color w:val="000000"/>
              </w:rPr>
              <w:t>Cuenta con Plan de Manejo ( sin aprobar)</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Mas visita de turismo</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Falta de interés de autoridades nacionales</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Deforestación</w:t>
            </w:r>
          </w:p>
        </w:tc>
      </w:tr>
      <w:tr w:rsidR="004C543E" w:rsidRPr="00103B20" w:rsidTr="004C543E">
        <w:tc>
          <w:tcPr>
            <w:tcW w:w="2356" w:type="dxa"/>
          </w:tcPr>
          <w:p w:rsidR="004C543E" w:rsidRPr="00103B20" w:rsidRDefault="004C543E" w:rsidP="004C543E">
            <w:pPr>
              <w:spacing w:after="0" w:line="240" w:lineRule="auto"/>
              <w:jc w:val="both"/>
              <w:rPr>
                <w:rFonts w:ascii="Arial Narrow" w:hAnsi="Arial Narrow" w:cs="Arial Narrow"/>
                <w:color w:val="000000"/>
              </w:rPr>
            </w:pPr>
            <w:r w:rsidRPr="00103B20">
              <w:rPr>
                <w:rFonts w:ascii="Arial Narrow" w:hAnsi="Arial Narrow" w:cs="Arial Narrow"/>
                <w:color w:val="000000"/>
              </w:rPr>
              <w:lastRenderedPageBreak/>
              <w:t>Desarrollo de Ecoturismo</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Visitación a nuevas rutas</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Plan maestro no aprobado</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Sobre utilización del suelo</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Involucramiento de la población</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Mejoramiento de la cobertura boscosa</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Estudio de mercado</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contaminación por desechos sólidos</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Generador de ingresos económicos para el municipio</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Recreación</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Ubicación de centro de visitantes</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Falta de promoción y divulgación del ordenamiento turístico</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 xml:space="preserve">Buena cobertura boscosa </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Empleo</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Poca promoción</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 xml:space="preserve">Poca participación social en los procesos de desarrollo  </w:t>
            </w:r>
          </w:p>
        </w:tc>
      </w:tr>
      <w:tr w:rsidR="004C543E" w:rsidRPr="00103B20" w:rsidTr="004C543E">
        <w:trPr>
          <w:trHeight w:val="753"/>
        </w:trPr>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Fácil acceso</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Negocios</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Delimitación del área protegida</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Contaminación por desechos sólidos, agroquímicos y aguas servidas</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Cercanía de ciudades importantes</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Desarrollo comunitario</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 xml:space="preserve">Capacitación y organización comunitaria </w:t>
            </w:r>
          </w:p>
        </w:tc>
        <w:tc>
          <w:tcPr>
            <w:tcW w:w="224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Extracción selectiva de especies</w:t>
            </w:r>
          </w:p>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Avance de la frontera agrícola</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Proyectos comunitarios</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Producción eléctrica (geotérmica)</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 xml:space="preserve">Falta de asistencia técnica </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Tala ilegal de bosque Falta de asistencia técnica</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40,000 plantas vivero forestal</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Reforestación de áreas deforestadas Artesanías</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Poco apoyo control policial (seguridad)</w:t>
            </w:r>
          </w:p>
        </w:tc>
        <w:tc>
          <w:tcPr>
            <w:tcW w:w="2245" w:type="dxa"/>
          </w:tcPr>
          <w:p w:rsidR="004C543E" w:rsidRPr="00103B20" w:rsidRDefault="004C543E" w:rsidP="004C543E">
            <w:pPr>
              <w:spacing w:after="0" w:line="240" w:lineRule="auto"/>
              <w:jc w:val="both"/>
              <w:rPr>
                <w:rFonts w:ascii="Arial Narrow" w:hAnsi="Arial Narrow" w:cs="Arial Narrow"/>
                <w:b/>
                <w:bCs/>
                <w:color w:val="000000"/>
              </w:rPr>
            </w:pPr>
            <w:r w:rsidRPr="00103B20">
              <w:rPr>
                <w:rFonts w:ascii="Arial Narrow" w:hAnsi="Arial Narrow" w:cs="Arial Narrow"/>
              </w:rPr>
              <w:t>Falta de educación forestal. Falta de fuentes de ingresos económicos familiares</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Proyectos de reforestación</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Programas de Incentivos Forestales</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Débil aplicación de leyes y reglamentos</w:t>
            </w:r>
          </w:p>
        </w:tc>
        <w:tc>
          <w:tcPr>
            <w:tcW w:w="2245" w:type="dxa"/>
            <w:tcBorders>
              <w:bottom w:val="nil"/>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Tala ilegal, avance de la frontera agrícola</w:t>
            </w:r>
          </w:p>
        </w:tc>
      </w:tr>
      <w:tr w:rsidR="004C543E" w:rsidRPr="00103B20" w:rsidTr="004C543E">
        <w:trPr>
          <w:trHeight w:val="1226"/>
        </w:trPr>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Alianzas interinstitucionales</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 xml:space="preserve">Fortalecimiento del área protegida </w:t>
            </w:r>
          </w:p>
        </w:tc>
        <w:tc>
          <w:tcPr>
            <w:tcW w:w="2245" w:type="dxa"/>
            <w:tcBorders>
              <w:right w:val="nil"/>
            </w:tcBorders>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Cumplimiento de compromisos de cada una de las instituciones</w:t>
            </w:r>
          </w:p>
        </w:tc>
        <w:tc>
          <w:tcPr>
            <w:tcW w:w="2245" w:type="dxa"/>
            <w:tcBorders>
              <w:top w:val="nil"/>
              <w:left w:val="nil"/>
              <w:bottom w:val="nil"/>
              <w:right w:val="nil"/>
            </w:tcBorders>
          </w:tcPr>
          <w:p w:rsidR="004C543E" w:rsidRPr="00103B20" w:rsidRDefault="004C543E" w:rsidP="004C543E">
            <w:pPr>
              <w:spacing w:after="0" w:line="240" w:lineRule="auto"/>
              <w:jc w:val="both"/>
              <w:rPr>
                <w:rFonts w:ascii="Arial Narrow" w:hAnsi="Arial Narrow" w:cs="Arial Narrow"/>
              </w:rPr>
            </w:pPr>
            <w:r w:rsidRPr="007B7A67">
              <w:rPr>
                <w:rFonts w:ascii="Arial Narrow" w:hAnsi="Arial Narrow" w:cs="Arial Narrow"/>
              </w:rPr>
              <w:t>Desvalorización de los sitios</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Circuito turístico</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Mejor atención al turista</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Falta rotulación (el 99% área privada)</w:t>
            </w:r>
          </w:p>
        </w:tc>
        <w:tc>
          <w:tcPr>
            <w:tcW w:w="2245" w:type="dxa"/>
            <w:tcBorders>
              <w:top w:val="nil"/>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Certeza jurídica de la tierra</w:t>
            </w:r>
          </w:p>
        </w:tc>
      </w:tr>
      <w:tr w:rsidR="004C543E" w:rsidRPr="00103B20" w:rsidTr="004C543E">
        <w:tc>
          <w:tcPr>
            <w:tcW w:w="2356"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Guías comunitarios</w:t>
            </w:r>
          </w:p>
        </w:tc>
        <w:tc>
          <w:tcPr>
            <w:tcW w:w="2244"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Empleo para comunitarios de las zonas aledañas</w:t>
            </w:r>
          </w:p>
        </w:tc>
        <w:tc>
          <w:tcPr>
            <w:tcW w:w="2245" w:type="dxa"/>
          </w:tcPr>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Plan de uso público</w:t>
            </w:r>
          </w:p>
          <w:p w:rsidR="004C543E" w:rsidRPr="001135C5" w:rsidRDefault="004C543E" w:rsidP="004C543E">
            <w:pPr>
              <w:spacing w:after="0" w:line="240" w:lineRule="auto"/>
              <w:jc w:val="both"/>
              <w:rPr>
                <w:rFonts w:ascii="Arial Narrow" w:hAnsi="Arial Narrow" w:cs="Arial Narrow"/>
                <w:color w:val="000000"/>
              </w:rPr>
            </w:pPr>
            <w:r w:rsidRPr="001135C5">
              <w:rPr>
                <w:rFonts w:ascii="Arial Narrow" w:hAnsi="Arial Narrow" w:cs="Arial Narrow"/>
                <w:color w:val="000000"/>
              </w:rPr>
              <w:t>Falta de capacitación de comunitarios</w:t>
            </w:r>
          </w:p>
        </w:tc>
        <w:tc>
          <w:tcPr>
            <w:tcW w:w="224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Falta de acuerdos entre Tour operadores y comunitarios para la gestión turística</w:t>
            </w:r>
          </w:p>
        </w:tc>
      </w:tr>
    </w:tbl>
    <w:p w:rsidR="004C543E" w:rsidRPr="00103B20" w:rsidRDefault="004C543E" w:rsidP="004C543E">
      <w:pPr>
        <w:jc w:val="both"/>
        <w:rPr>
          <w:rFonts w:ascii="Arial Narrow" w:hAnsi="Arial Narrow" w:cs="Arial Narrow"/>
          <w:b/>
          <w:bCs/>
          <w:color w:val="000000"/>
        </w:rPr>
      </w:pPr>
    </w:p>
    <w:p w:rsidR="004C543E" w:rsidRDefault="004C543E" w:rsidP="004C543E">
      <w:pPr>
        <w:jc w:val="both"/>
        <w:rPr>
          <w:rFonts w:ascii="Arial Narrow" w:hAnsi="Arial Narrow" w:cs="Arial Narrow"/>
          <w:b/>
          <w:bCs/>
          <w:color w:val="000000"/>
        </w:rPr>
      </w:pPr>
    </w:p>
    <w:p w:rsidR="004C543E" w:rsidRDefault="004C543E" w:rsidP="004C543E">
      <w:pPr>
        <w:jc w:val="both"/>
        <w:rPr>
          <w:rFonts w:ascii="Arial Narrow" w:hAnsi="Arial Narrow" w:cs="Arial Narrow"/>
          <w:b/>
          <w:bCs/>
          <w:color w:val="000000"/>
        </w:rPr>
      </w:pPr>
    </w:p>
    <w:p w:rsidR="004C543E" w:rsidRDefault="004C543E" w:rsidP="004C543E">
      <w:pPr>
        <w:jc w:val="both"/>
        <w:rPr>
          <w:rFonts w:ascii="Arial Narrow" w:hAnsi="Arial Narrow" w:cs="Arial Narrow"/>
          <w:b/>
          <w:bCs/>
          <w:color w:val="000000"/>
        </w:rPr>
      </w:pPr>
    </w:p>
    <w:p w:rsidR="004C543E" w:rsidRDefault="004C543E" w:rsidP="004C543E">
      <w:pPr>
        <w:jc w:val="both"/>
        <w:rPr>
          <w:rFonts w:ascii="Arial Narrow" w:hAnsi="Arial Narrow" w:cs="Arial Narrow"/>
          <w:b/>
          <w:bCs/>
          <w:color w:val="000000"/>
        </w:rPr>
      </w:pPr>
    </w:p>
    <w:p w:rsidR="004C543E" w:rsidRDefault="004C543E" w:rsidP="004C543E">
      <w:pPr>
        <w:jc w:val="both"/>
        <w:rPr>
          <w:rFonts w:ascii="Arial Narrow" w:hAnsi="Arial Narrow" w:cs="Arial Narrow"/>
          <w:b/>
          <w:bCs/>
          <w:color w:val="000000"/>
        </w:rPr>
      </w:pPr>
    </w:p>
    <w:p w:rsidR="004C543E" w:rsidRDefault="004C543E" w:rsidP="004C543E">
      <w:pPr>
        <w:jc w:val="both"/>
        <w:rPr>
          <w:rFonts w:ascii="Arial Narrow" w:hAnsi="Arial Narrow" w:cs="Arial Narrow"/>
          <w:b/>
          <w:bCs/>
          <w:color w:val="000000"/>
        </w:rPr>
      </w:pPr>
    </w:p>
    <w:p w:rsidR="004C543E" w:rsidRDefault="004C543E" w:rsidP="004C543E">
      <w:pPr>
        <w:jc w:val="both"/>
        <w:rPr>
          <w:rFonts w:ascii="Arial Narrow" w:hAnsi="Arial Narrow" w:cs="Arial Narrow"/>
          <w:b/>
          <w:bCs/>
          <w:color w:val="000000"/>
        </w:rPr>
        <w:sectPr w:rsidR="004C543E" w:rsidSect="004C543E">
          <w:pgSz w:w="12240" w:h="15840"/>
          <w:pgMar w:top="1417" w:right="1701" w:bottom="1417" w:left="1701" w:header="708" w:footer="708" w:gutter="0"/>
          <w:cols w:space="708"/>
          <w:docGrid w:linePitch="360"/>
        </w:sectPr>
      </w:pP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b/>
          <w:bCs/>
          <w:color w:val="000000"/>
          <w:sz w:val="20"/>
          <w:szCs w:val="20"/>
        </w:rPr>
        <w:lastRenderedPageBreak/>
        <w:t>Cuadro 2. Informe periódico de progreso del POA.</w:t>
      </w: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 xml:space="preserve">1. Línea de acción: </w:t>
      </w:r>
      <w:r w:rsidRPr="002E4998">
        <w:rPr>
          <w:rFonts w:asciiTheme="minorHAnsi" w:hAnsiTheme="minorHAnsi" w:cstheme="minorHAnsi"/>
          <w:sz w:val="20"/>
          <w:szCs w:val="20"/>
        </w:rPr>
        <w:t>Administración y Gestión Territorial Ambiental</w:t>
      </w: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2. Programa: Administración y Gestión Territorial Ambiental</w:t>
      </w:r>
    </w:p>
    <w:p w:rsidR="00EF3B89" w:rsidRPr="00C17D7B" w:rsidRDefault="00EF3B89" w:rsidP="00EF3B89">
      <w:pPr>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3. Subprograma: Planificación y Gestión Territorial</w:t>
      </w:r>
    </w:p>
    <w:p w:rsidR="00EF3B89" w:rsidRPr="00C17D7B" w:rsidRDefault="00EF3B89" w:rsidP="00EF3B89">
      <w:pPr>
        <w:autoSpaceDE w:val="0"/>
        <w:autoSpaceDN w:val="0"/>
        <w:adjustRightInd w:val="0"/>
        <w:spacing w:after="0" w:line="241" w:lineRule="atLeast"/>
        <w:jc w:val="both"/>
        <w:rPr>
          <w:rFonts w:asciiTheme="minorHAnsi" w:hAnsiTheme="minorHAnsi" w:cstheme="minorHAnsi"/>
          <w:color w:val="000000"/>
          <w:sz w:val="20"/>
          <w:szCs w:val="20"/>
        </w:rPr>
      </w:pPr>
    </w:p>
    <w:tbl>
      <w:tblPr>
        <w:tblW w:w="140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1"/>
        <w:gridCol w:w="3969"/>
        <w:gridCol w:w="2268"/>
        <w:gridCol w:w="2410"/>
        <w:gridCol w:w="2268"/>
        <w:gridCol w:w="2315"/>
      </w:tblGrid>
      <w:tr w:rsidR="00EF3B89" w:rsidRPr="00C17D7B" w:rsidTr="00EF3B89">
        <w:trPr>
          <w:trHeight w:val="885"/>
        </w:trPr>
        <w:tc>
          <w:tcPr>
            <w:tcW w:w="781" w:type="dxa"/>
            <w:shd w:val="clear" w:color="auto" w:fill="D9D9D9"/>
          </w:tcPr>
          <w:p w:rsidR="00EF3B89" w:rsidRPr="00C17D7B" w:rsidRDefault="00EF3B89" w:rsidP="00EF3B89">
            <w:pPr>
              <w:spacing w:after="0" w:line="240" w:lineRule="auto"/>
              <w:jc w:val="both"/>
              <w:rPr>
                <w:rFonts w:asciiTheme="minorHAnsi" w:hAnsiTheme="minorHAnsi" w:cstheme="minorHAnsi"/>
                <w:b/>
                <w:bCs/>
                <w:sz w:val="20"/>
                <w:szCs w:val="20"/>
              </w:rPr>
            </w:pPr>
          </w:p>
          <w:p w:rsidR="00EF3B89" w:rsidRPr="00C17D7B"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NO.</w:t>
            </w:r>
          </w:p>
        </w:tc>
        <w:tc>
          <w:tcPr>
            <w:tcW w:w="3969"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Resultado</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Esperado</w:t>
            </w:r>
          </w:p>
          <w:p w:rsidR="00EF3B89" w:rsidRDefault="00EF3B89" w:rsidP="00EF3B89">
            <w:pPr>
              <w:spacing w:after="0" w:line="240" w:lineRule="auto"/>
              <w:jc w:val="center"/>
              <w:rPr>
                <w:rFonts w:asciiTheme="minorHAnsi" w:hAnsiTheme="minorHAnsi" w:cstheme="minorHAnsi"/>
                <w:b/>
                <w:bCs/>
                <w:sz w:val="20"/>
                <w:szCs w:val="20"/>
              </w:rPr>
            </w:pPr>
          </w:p>
        </w:tc>
        <w:tc>
          <w:tcPr>
            <w:tcW w:w="2268"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Actividades</w:t>
            </w:r>
          </w:p>
        </w:tc>
        <w:tc>
          <w:tcPr>
            <w:tcW w:w="2410"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Formulas de</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Verificación</w:t>
            </w:r>
          </w:p>
        </w:tc>
        <w:tc>
          <w:tcPr>
            <w:tcW w:w="2268"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Porcentaje de</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Cumplimiento</w:t>
            </w:r>
          </w:p>
        </w:tc>
        <w:tc>
          <w:tcPr>
            <w:tcW w:w="2315"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Descripción</w:t>
            </w:r>
          </w:p>
        </w:tc>
      </w:tr>
    </w:tbl>
    <w:tbl>
      <w:tblPr>
        <w:tblpPr w:leftFromText="141" w:rightFromText="141" w:vertAnchor="text" w:horzAnchor="margin" w:tblpY="2"/>
        <w:tblW w:w="13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55"/>
        <w:gridCol w:w="2315"/>
        <w:gridCol w:w="2315"/>
        <w:gridCol w:w="2317"/>
        <w:gridCol w:w="2317"/>
      </w:tblGrid>
      <w:tr w:rsidR="00EF3B89" w:rsidRPr="00C17D7B" w:rsidTr="00EF3B89">
        <w:trPr>
          <w:trHeight w:val="612"/>
        </w:trPr>
        <w:tc>
          <w:tcPr>
            <w:tcW w:w="67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1</w:t>
            </w:r>
          </w:p>
        </w:tc>
        <w:tc>
          <w:tcPr>
            <w:tcW w:w="395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Estudios Registrales y Catastrales</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Delimitación del Parque Nacional y medición Catastral</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 xml:space="preserve">2 Reuniones de avance con miembros del equipo multidisciplinario y miembros de la </w:t>
            </w:r>
            <w:r>
              <w:rPr>
                <w:rFonts w:asciiTheme="minorHAnsi" w:eastAsia="Batang" w:hAnsiTheme="minorHAnsi" w:cstheme="minorHAnsi"/>
                <w:sz w:val="20"/>
                <w:szCs w:val="20"/>
              </w:rPr>
              <w:t>Coa</w:t>
            </w:r>
            <w:r w:rsidRPr="002E4998">
              <w:rPr>
                <w:rFonts w:asciiTheme="minorHAnsi" w:eastAsia="Batang" w:hAnsiTheme="minorHAnsi" w:cstheme="minorHAnsi"/>
                <w:sz w:val="20"/>
                <w:szCs w:val="20"/>
              </w:rPr>
              <w:t>dministración y Concejo Municipal</w:t>
            </w:r>
          </w:p>
        </w:tc>
        <w:tc>
          <w:tcPr>
            <w:tcW w:w="2317" w:type="dxa"/>
          </w:tcPr>
          <w:p w:rsidR="00EF3B89" w:rsidRDefault="00EF3B89" w:rsidP="00EF3B89">
            <w:pPr>
              <w:spacing w:after="0" w:line="360" w:lineRule="auto"/>
              <w:jc w:val="center"/>
              <w:rPr>
                <w:rFonts w:asciiTheme="minorHAnsi" w:eastAsia="Batang" w:hAnsiTheme="minorHAnsi" w:cstheme="minorHAnsi"/>
                <w:sz w:val="20"/>
                <w:szCs w:val="20"/>
              </w:rPr>
            </w:pPr>
          </w:p>
          <w:p w:rsidR="00EF3B89" w:rsidRDefault="00EF3B89" w:rsidP="00EF3B89">
            <w:pPr>
              <w:spacing w:after="0" w:line="360" w:lineRule="auto"/>
              <w:jc w:val="center"/>
              <w:rPr>
                <w:rFonts w:asciiTheme="minorHAnsi" w:eastAsia="Batang" w:hAnsiTheme="minorHAnsi" w:cstheme="minorHAnsi"/>
                <w:sz w:val="20"/>
                <w:szCs w:val="20"/>
              </w:rPr>
            </w:pPr>
          </w:p>
          <w:p w:rsidR="00EF3B89" w:rsidRDefault="00EF3B89" w:rsidP="00EF3B89">
            <w:pPr>
              <w:spacing w:after="0" w:line="360" w:lineRule="auto"/>
              <w:jc w:val="center"/>
              <w:rPr>
                <w:rFonts w:asciiTheme="minorHAnsi" w:hAnsiTheme="minorHAnsi" w:cstheme="minorHAnsi"/>
                <w:sz w:val="20"/>
                <w:szCs w:val="20"/>
              </w:rPr>
            </w:pPr>
            <w:r w:rsidRPr="002E4998">
              <w:rPr>
                <w:rFonts w:asciiTheme="minorHAnsi" w:eastAsia="Batang" w:hAnsiTheme="minorHAnsi" w:cstheme="minorHAnsi"/>
                <w:sz w:val="20"/>
                <w:szCs w:val="20"/>
              </w:rPr>
              <w:t>75%</w:t>
            </w:r>
          </w:p>
        </w:tc>
        <w:tc>
          <w:tcPr>
            <w:tcW w:w="2317"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El RIC delimitó el área del Parque Nacional, con base a informes presentados por CONAP e INAB</w:t>
            </w:r>
            <w:r>
              <w:rPr>
                <w:rFonts w:asciiTheme="minorHAnsi" w:eastAsia="Batang" w:hAnsiTheme="minorHAnsi" w:cstheme="minorHAnsi"/>
                <w:sz w:val="20"/>
                <w:szCs w:val="20"/>
              </w:rPr>
              <w:t>. E</w:t>
            </w:r>
            <w:r w:rsidRPr="002E4998">
              <w:rPr>
                <w:rFonts w:asciiTheme="minorHAnsi" w:eastAsia="Batang" w:hAnsiTheme="minorHAnsi" w:cstheme="minorHAnsi"/>
                <w:sz w:val="20"/>
                <w:szCs w:val="20"/>
              </w:rPr>
              <w:t>l polígono está delimitado y aprobado por CONAP, faltando la socialización por parte del RIC a las comunidades.</w:t>
            </w:r>
            <w:r w:rsidRPr="002E4998">
              <w:rPr>
                <w:rFonts w:asciiTheme="minorHAnsi" w:eastAsia="Batang" w:hAnsiTheme="minorHAnsi" w:cstheme="minorHAnsi"/>
                <w:color w:val="FF0000"/>
                <w:sz w:val="20"/>
                <w:szCs w:val="20"/>
              </w:rPr>
              <w:t xml:space="preserve"> </w:t>
            </w:r>
          </w:p>
        </w:tc>
      </w:tr>
      <w:tr w:rsidR="00EF3B89" w:rsidRPr="00C17D7B" w:rsidTr="00EF3B89">
        <w:trPr>
          <w:trHeight w:val="612"/>
        </w:trPr>
        <w:tc>
          <w:tcPr>
            <w:tcW w:w="67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2</w:t>
            </w:r>
          </w:p>
        </w:tc>
        <w:tc>
          <w:tcPr>
            <w:tcW w:w="395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Prevención en manejo de desastres</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Ejecución proyecto Bosai</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Reuniones de trabajo contenidas en actas levantadas para el caso y listado de participantes. Reuniones en actividades de la Plataforma Metropolitana para la reducción de desastres.</w:t>
            </w:r>
          </w:p>
        </w:tc>
        <w:tc>
          <w:tcPr>
            <w:tcW w:w="2317" w:type="dxa"/>
          </w:tcPr>
          <w:p w:rsidR="00EF3B89" w:rsidRDefault="00EF3B89" w:rsidP="00EF3B89">
            <w:pPr>
              <w:spacing w:after="0" w:line="240" w:lineRule="auto"/>
              <w:jc w:val="center"/>
              <w:rPr>
                <w:rFonts w:asciiTheme="minorHAnsi" w:eastAsia="Batang" w:hAnsiTheme="minorHAnsi" w:cstheme="minorHAnsi"/>
                <w:sz w:val="20"/>
                <w:szCs w:val="20"/>
              </w:rPr>
            </w:pPr>
          </w:p>
          <w:p w:rsidR="00EF3B89" w:rsidRDefault="00EF3B89" w:rsidP="00EF3B89">
            <w:pPr>
              <w:spacing w:after="0" w:line="240" w:lineRule="auto"/>
              <w:jc w:val="center"/>
              <w:rPr>
                <w:rFonts w:asciiTheme="minorHAnsi" w:eastAsia="Batang" w:hAnsiTheme="minorHAnsi" w:cstheme="minorHAnsi"/>
                <w:sz w:val="20"/>
                <w:szCs w:val="20"/>
              </w:rPr>
            </w:pPr>
          </w:p>
          <w:p w:rsidR="00EF3B89" w:rsidRDefault="00EF3B89" w:rsidP="00EF3B89">
            <w:pPr>
              <w:spacing w:after="0" w:line="240" w:lineRule="auto"/>
              <w:jc w:val="center"/>
              <w:rPr>
                <w:rFonts w:asciiTheme="minorHAnsi" w:eastAsia="Batang" w:hAnsiTheme="minorHAnsi" w:cstheme="minorHAnsi"/>
                <w:sz w:val="20"/>
                <w:szCs w:val="20"/>
              </w:rPr>
            </w:pPr>
          </w:p>
          <w:p w:rsidR="00EF3B89" w:rsidRDefault="00EF3B89" w:rsidP="00EF3B89">
            <w:pPr>
              <w:spacing w:after="0" w:line="240" w:lineRule="auto"/>
              <w:jc w:val="center"/>
              <w:rPr>
                <w:rFonts w:asciiTheme="minorHAnsi" w:eastAsia="Batang" w:hAnsiTheme="minorHAnsi" w:cstheme="minorHAnsi"/>
                <w:sz w:val="20"/>
                <w:szCs w:val="20"/>
              </w:rPr>
            </w:pPr>
          </w:p>
          <w:p w:rsidR="00EF3B89" w:rsidRDefault="00EF3B89" w:rsidP="00EF3B89">
            <w:pPr>
              <w:spacing w:after="0" w:line="240" w:lineRule="auto"/>
              <w:jc w:val="center"/>
              <w:rPr>
                <w:rFonts w:asciiTheme="minorHAnsi" w:eastAsia="Batang" w:hAnsiTheme="minorHAnsi" w:cstheme="minorHAnsi"/>
                <w:sz w:val="20"/>
                <w:szCs w:val="20"/>
              </w:rPr>
            </w:pPr>
          </w:p>
          <w:p w:rsidR="00EF3B89" w:rsidRDefault="00EF3B89" w:rsidP="00EF3B89">
            <w:pPr>
              <w:spacing w:after="0" w:line="240" w:lineRule="auto"/>
              <w:jc w:val="center"/>
              <w:rPr>
                <w:rFonts w:asciiTheme="minorHAnsi" w:eastAsia="Batang"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eastAsia="Batang" w:hAnsiTheme="minorHAnsi" w:cstheme="minorHAnsi"/>
                <w:sz w:val="20"/>
                <w:szCs w:val="20"/>
              </w:rPr>
              <w:t>75%</w:t>
            </w:r>
          </w:p>
        </w:tc>
        <w:tc>
          <w:tcPr>
            <w:tcW w:w="2317" w:type="dxa"/>
          </w:tcPr>
          <w:p w:rsidR="00EF3B89" w:rsidRPr="00C17D7B"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Organización comunitaria con apoyo de la Unidad de Volcanes de CONRED y Sistemas de Alerta Temprana. Coordinación interinstitucional por emergencias</w:t>
            </w:r>
            <w:r>
              <w:rPr>
                <w:rFonts w:asciiTheme="minorHAnsi" w:eastAsia="Batang" w:hAnsiTheme="minorHAnsi" w:cstheme="minorHAnsi"/>
                <w:sz w:val="20"/>
                <w:szCs w:val="20"/>
              </w:rPr>
              <w:t xml:space="preserve"> de</w:t>
            </w:r>
            <w:r w:rsidRPr="002E4998">
              <w:rPr>
                <w:rFonts w:asciiTheme="minorHAnsi" w:eastAsia="Batang" w:hAnsiTheme="minorHAnsi" w:cstheme="minorHAnsi"/>
                <w:sz w:val="20"/>
                <w:szCs w:val="20"/>
              </w:rPr>
              <w:t xml:space="preserve"> erupciones durante los meses de enero y marzo. </w:t>
            </w:r>
          </w:p>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integraron ECORED con 12 jóvenes con participación en la Plataforma Metropolitana para la Reducción de Desastres. </w:t>
            </w:r>
          </w:p>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Con apoyo de OXFAM se </w:t>
            </w:r>
            <w:r w:rsidRPr="002E4998">
              <w:rPr>
                <w:rFonts w:asciiTheme="minorHAnsi" w:hAnsiTheme="minorHAnsi" w:cstheme="minorHAnsi"/>
                <w:sz w:val="20"/>
                <w:szCs w:val="20"/>
              </w:rPr>
              <w:lastRenderedPageBreak/>
              <w:t xml:space="preserve">instaló el Centro de Información y Documentación para Reducción de Desastres. </w:t>
            </w:r>
          </w:p>
          <w:p w:rsidR="00EF3B89" w:rsidRPr="00C17D7B" w:rsidRDefault="00EF3B89" w:rsidP="00EF3B89">
            <w:pPr>
              <w:spacing w:after="0" w:line="240" w:lineRule="auto"/>
              <w:jc w:val="both"/>
              <w:rPr>
                <w:rFonts w:asciiTheme="minorHAnsi" w:hAnsiTheme="minorHAnsi" w:cstheme="minorHAnsi"/>
                <w:sz w:val="20"/>
                <w:szCs w:val="20"/>
              </w:rPr>
            </w:pPr>
          </w:p>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gestionó ante JICA el Proyecto de Rotulación de Rutas de Evacuación ejecutado. </w:t>
            </w:r>
          </w:p>
        </w:tc>
      </w:tr>
      <w:tr w:rsidR="00EF3B89" w:rsidRPr="00C17D7B" w:rsidTr="00EF3B89">
        <w:trPr>
          <w:trHeight w:val="612"/>
        </w:trPr>
        <w:tc>
          <w:tcPr>
            <w:tcW w:w="67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lastRenderedPageBreak/>
              <w:t>3</w:t>
            </w:r>
          </w:p>
        </w:tc>
        <w:tc>
          <w:tcPr>
            <w:tcW w:w="395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Revalidación  y Aprobación del Plan Maestro</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Consensuar  y aprobar el Plan Maestro</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revisado, consensuado y aprobado.</w:t>
            </w:r>
          </w:p>
        </w:tc>
        <w:tc>
          <w:tcPr>
            <w:tcW w:w="2317" w:type="dxa"/>
          </w:tcPr>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eastAsia="Batang" w:hAnsiTheme="minorHAnsi" w:cstheme="minorHAnsi"/>
                <w:sz w:val="20"/>
                <w:szCs w:val="20"/>
              </w:rPr>
              <w:t>50%</w:t>
            </w:r>
          </w:p>
        </w:tc>
        <w:tc>
          <w:tcPr>
            <w:tcW w:w="2317"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El Plan Maestro con el trabajo realizado por </w:t>
            </w:r>
            <w:r>
              <w:rPr>
                <w:rFonts w:asciiTheme="minorHAnsi" w:hAnsiTheme="minorHAnsi" w:cstheme="minorHAnsi"/>
                <w:sz w:val="20"/>
                <w:szCs w:val="20"/>
              </w:rPr>
              <w:t xml:space="preserve">el </w:t>
            </w:r>
            <w:r w:rsidRPr="002E4998">
              <w:rPr>
                <w:rFonts w:asciiTheme="minorHAnsi" w:hAnsiTheme="minorHAnsi" w:cstheme="minorHAnsi"/>
                <w:sz w:val="20"/>
                <w:szCs w:val="20"/>
              </w:rPr>
              <w:t xml:space="preserve">RIC y las </w:t>
            </w:r>
            <w:proofErr w:type="gramStart"/>
            <w:r w:rsidRPr="002E4998">
              <w:rPr>
                <w:rFonts w:asciiTheme="minorHAnsi" w:hAnsiTheme="minorHAnsi" w:cstheme="minorHAnsi"/>
                <w:sz w:val="20"/>
                <w:szCs w:val="20"/>
              </w:rPr>
              <w:t>revisione</w:t>
            </w:r>
            <w:r>
              <w:rPr>
                <w:rFonts w:asciiTheme="minorHAnsi" w:hAnsiTheme="minorHAnsi" w:cstheme="minorHAnsi"/>
                <w:sz w:val="20"/>
                <w:szCs w:val="20"/>
              </w:rPr>
              <w:t>s  por</w:t>
            </w:r>
            <w:proofErr w:type="gramEnd"/>
            <w:r>
              <w:rPr>
                <w:rFonts w:asciiTheme="minorHAnsi" w:hAnsiTheme="minorHAnsi" w:cstheme="minorHAnsi"/>
                <w:sz w:val="20"/>
                <w:szCs w:val="20"/>
              </w:rPr>
              <w:t xml:space="preserve"> parte del INAB y</w:t>
            </w:r>
            <w:r w:rsidRPr="002E4998">
              <w:rPr>
                <w:rFonts w:asciiTheme="minorHAnsi" w:hAnsiTheme="minorHAnsi" w:cstheme="minorHAnsi"/>
                <w:sz w:val="20"/>
                <w:szCs w:val="20"/>
              </w:rPr>
              <w:t xml:space="preserve"> CONAP</w:t>
            </w:r>
            <w:r>
              <w:rPr>
                <w:rFonts w:asciiTheme="minorHAnsi" w:hAnsiTheme="minorHAnsi" w:cstheme="minorHAnsi"/>
                <w:sz w:val="20"/>
                <w:szCs w:val="20"/>
              </w:rPr>
              <w:t xml:space="preserve"> </w:t>
            </w:r>
            <w:r w:rsidRPr="002E4998">
              <w:rPr>
                <w:rFonts w:asciiTheme="minorHAnsi" w:hAnsiTheme="minorHAnsi" w:cstheme="minorHAnsi"/>
                <w:sz w:val="20"/>
                <w:szCs w:val="20"/>
              </w:rPr>
              <w:t xml:space="preserve">, </w:t>
            </w:r>
            <w:r>
              <w:rPr>
                <w:rFonts w:asciiTheme="minorHAnsi" w:hAnsiTheme="minorHAnsi" w:cstheme="minorHAnsi"/>
                <w:sz w:val="20"/>
                <w:szCs w:val="20"/>
              </w:rPr>
              <w:t xml:space="preserve">se prevee que este sea </w:t>
            </w:r>
            <w:r w:rsidRPr="002E4998">
              <w:rPr>
                <w:rFonts w:asciiTheme="minorHAnsi" w:hAnsiTheme="minorHAnsi" w:cstheme="minorHAnsi"/>
                <w:sz w:val="20"/>
                <w:szCs w:val="20"/>
              </w:rPr>
              <w:t>aprobado en el transcurso del 2015</w:t>
            </w:r>
            <w:r>
              <w:rPr>
                <w:rFonts w:asciiTheme="minorHAnsi" w:hAnsiTheme="minorHAnsi" w:cstheme="minorHAnsi"/>
                <w:sz w:val="20"/>
                <w:szCs w:val="20"/>
              </w:rPr>
              <w:t>, según.</w:t>
            </w:r>
            <w:r w:rsidRPr="002E4998">
              <w:rPr>
                <w:rFonts w:asciiTheme="minorHAnsi" w:hAnsiTheme="minorHAnsi" w:cstheme="minorHAnsi"/>
                <w:sz w:val="20"/>
                <w:szCs w:val="20"/>
              </w:rPr>
              <w:t xml:space="preserve"> </w:t>
            </w:r>
            <w:proofErr w:type="gramStart"/>
            <w:r w:rsidRPr="002E4998">
              <w:rPr>
                <w:rFonts w:asciiTheme="minorHAnsi" w:hAnsiTheme="minorHAnsi" w:cstheme="minorHAnsi"/>
                <w:sz w:val="20"/>
                <w:szCs w:val="20"/>
              </w:rPr>
              <w:t>el</w:t>
            </w:r>
            <w:proofErr w:type="gramEnd"/>
            <w:r w:rsidRPr="002E4998">
              <w:rPr>
                <w:rFonts w:asciiTheme="minorHAnsi" w:hAnsiTheme="minorHAnsi" w:cstheme="minorHAnsi"/>
                <w:sz w:val="20"/>
                <w:szCs w:val="20"/>
              </w:rPr>
              <w:t xml:space="preserve"> avance</w:t>
            </w:r>
            <w:r>
              <w:rPr>
                <w:rFonts w:asciiTheme="minorHAnsi" w:hAnsiTheme="minorHAnsi" w:cstheme="minorHAnsi"/>
                <w:sz w:val="20"/>
                <w:szCs w:val="20"/>
              </w:rPr>
              <w:t xml:space="preserve"> alcanzado plasmado en ayudas de memoria. </w:t>
            </w:r>
          </w:p>
        </w:tc>
      </w:tr>
      <w:tr w:rsidR="00EF3B89" w:rsidRPr="00C17D7B" w:rsidTr="00EF3B89">
        <w:trPr>
          <w:trHeight w:val="568"/>
        </w:trPr>
        <w:tc>
          <w:tcPr>
            <w:tcW w:w="67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4</w:t>
            </w:r>
          </w:p>
        </w:tc>
        <w:tc>
          <w:tcPr>
            <w:tcW w:w="395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Plan de Gestión y Manejo de Visitantes</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Buscar apoyo técnico</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Se contrató a la Empresa Consultora CASABAL S.A. para la elaboración del mismo.</w:t>
            </w:r>
          </w:p>
        </w:tc>
        <w:tc>
          <w:tcPr>
            <w:tcW w:w="2317" w:type="dxa"/>
          </w:tcPr>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eastAsia="Batang" w:hAnsiTheme="minorHAnsi" w:cstheme="minorHAnsi"/>
                <w:sz w:val="20"/>
                <w:szCs w:val="20"/>
              </w:rPr>
              <w:t>50%</w:t>
            </w:r>
          </w:p>
        </w:tc>
        <w:tc>
          <w:tcPr>
            <w:tcW w:w="2317" w:type="dxa"/>
          </w:tcPr>
          <w:p w:rsidR="00EF3B89" w:rsidRPr="00C17D7B"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Se estructura el Plan de Manejo y Gestión de Visitantes para ordenar todas las actividades en el Parque Nacional</w:t>
            </w:r>
            <w:r>
              <w:rPr>
                <w:rFonts w:asciiTheme="minorHAnsi" w:eastAsia="Batang" w:hAnsiTheme="minorHAnsi" w:cstheme="minorHAnsi"/>
                <w:sz w:val="20"/>
                <w:szCs w:val="20"/>
              </w:rPr>
              <w:t>. E</w:t>
            </w:r>
            <w:r w:rsidRPr="002E4998">
              <w:rPr>
                <w:rFonts w:asciiTheme="minorHAnsi" w:eastAsia="Batang" w:hAnsiTheme="minorHAnsi" w:cstheme="minorHAnsi"/>
                <w:sz w:val="20"/>
                <w:szCs w:val="20"/>
              </w:rPr>
              <w:t>ste Proyecto se realiza con fondos del Parque Nacional a través de la Municipalidad</w:t>
            </w:r>
            <w:r>
              <w:rPr>
                <w:rFonts w:asciiTheme="minorHAnsi" w:eastAsia="Batang" w:hAnsiTheme="minorHAnsi" w:cstheme="minorHAnsi"/>
                <w:sz w:val="20"/>
                <w:szCs w:val="20"/>
              </w:rPr>
              <w:t>.</w:t>
            </w:r>
          </w:p>
          <w:p w:rsidR="00EF3B89"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 xml:space="preserve">A la fecha se tienen los avances de las fases I, II y III;  estando pendientes de aprobación por CONAP e INAB. </w:t>
            </w:r>
          </w:p>
          <w:p w:rsidR="00EF3B89" w:rsidRPr="00C17D7B" w:rsidRDefault="00EF3B89" w:rsidP="00EF3B89">
            <w:pPr>
              <w:spacing w:after="0" w:line="240" w:lineRule="auto"/>
              <w:jc w:val="both"/>
              <w:rPr>
                <w:rFonts w:asciiTheme="minorHAnsi" w:hAnsiTheme="minorHAnsi" w:cstheme="minorHAnsi"/>
                <w:sz w:val="20"/>
                <w:szCs w:val="20"/>
              </w:rPr>
            </w:pPr>
          </w:p>
        </w:tc>
      </w:tr>
      <w:tr w:rsidR="00EF3B89" w:rsidRPr="00C17D7B" w:rsidTr="00EF3B89">
        <w:trPr>
          <w:trHeight w:val="612"/>
        </w:trPr>
        <w:tc>
          <w:tcPr>
            <w:tcW w:w="67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lastRenderedPageBreak/>
              <w:t>5</w:t>
            </w:r>
          </w:p>
        </w:tc>
        <w:tc>
          <w:tcPr>
            <w:tcW w:w="395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 xml:space="preserve">Construcción </w:t>
            </w:r>
            <w:r>
              <w:rPr>
                <w:rFonts w:asciiTheme="minorHAnsi" w:eastAsia="Batang" w:hAnsiTheme="minorHAnsi" w:cstheme="minorHAnsi"/>
                <w:sz w:val="20"/>
                <w:szCs w:val="20"/>
              </w:rPr>
              <w:t xml:space="preserve">del </w:t>
            </w:r>
            <w:r w:rsidRPr="002E4998">
              <w:rPr>
                <w:rFonts w:asciiTheme="minorHAnsi" w:eastAsia="Batang" w:hAnsiTheme="minorHAnsi" w:cstheme="minorHAnsi"/>
                <w:sz w:val="20"/>
                <w:szCs w:val="20"/>
              </w:rPr>
              <w:t>Complejo Turístico</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Construcción de nueva infraestructura en el Complejo Turístico.</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Adquisición de propiedad, para la construcción. Elaboración de Perfil de Proyecto “Centro de Visitantes y Museo de Vulcanología”.</w:t>
            </w:r>
          </w:p>
        </w:tc>
        <w:tc>
          <w:tcPr>
            <w:tcW w:w="2317" w:type="dxa"/>
          </w:tcPr>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eastAsia="Batang" w:hAnsiTheme="minorHAnsi" w:cstheme="minorHAnsi"/>
                <w:sz w:val="20"/>
                <w:szCs w:val="20"/>
              </w:rPr>
              <w:t>50%</w:t>
            </w:r>
          </w:p>
        </w:tc>
        <w:tc>
          <w:tcPr>
            <w:tcW w:w="2317" w:type="dxa"/>
          </w:tcPr>
          <w:p w:rsidR="00EF3B89" w:rsidRPr="00C17D7B"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Se presentó el Perfil de Proyecto a entidades de financiamiento para conseguir los recursos para la ejecución del Proyecto.</w:t>
            </w:r>
          </w:p>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PRONACON y el Ministerio de Economía apoyan en la búsqueda de financiamiento para incorporarlo al CODEDE y COREDUR.</w:t>
            </w:r>
          </w:p>
        </w:tc>
      </w:tr>
      <w:tr w:rsidR="00EF3B89" w:rsidRPr="00C17D7B" w:rsidTr="00EF3B89">
        <w:trPr>
          <w:trHeight w:val="612"/>
        </w:trPr>
        <w:tc>
          <w:tcPr>
            <w:tcW w:w="67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6</w:t>
            </w:r>
          </w:p>
        </w:tc>
        <w:tc>
          <w:tcPr>
            <w:tcW w:w="395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Reuniones de Co-Administración</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Actividades técnicas y administrativas.</w:t>
            </w:r>
          </w:p>
        </w:tc>
        <w:tc>
          <w:tcPr>
            <w:tcW w:w="2315" w:type="dxa"/>
          </w:tcPr>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Memoria de reuniones y visitas de campo por los coadministradores INAB</w:t>
            </w:r>
            <w:r>
              <w:rPr>
                <w:rFonts w:asciiTheme="minorHAnsi" w:eastAsia="Batang" w:hAnsiTheme="minorHAnsi" w:cstheme="minorHAnsi"/>
                <w:sz w:val="20"/>
                <w:szCs w:val="20"/>
              </w:rPr>
              <w:t xml:space="preserve"> y</w:t>
            </w:r>
            <w:r w:rsidRPr="002E4998">
              <w:rPr>
                <w:rFonts w:asciiTheme="minorHAnsi" w:eastAsia="Batang" w:hAnsiTheme="minorHAnsi" w:cstheme="minorHAnsi"/>
                <w:sz w:val="20"/>
                <w:szCs w:val="20"/>
              </w:rPr>
              <w:t xml:space="preserve"> CONAP.</w:t>
            </w:r>
          </w:p>
        </w:tc>
        <w:tc>
          <w:tcPr>
            <w:tcW w:w="2317" w:type="dxa"/>
          </w:tcPr>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eastAsia="Batang" w:hAnsiTheme="minorHAnsi" w:cstheme="minorHAnsi"/>
                <w:sz w:val="20"/>
                <w:szCs w:val="20"/>
              </w:rPr>
              <w:t>50%</w:t>
            </w:r>
          </w:p>
        </w:tc>
        <w:tc>
          <w:tcPr>
            <w:tcW w:w="2317" w:type="dxa"/>
          </w:tcPr>
          <w:p w:rsidR="00EF3B89" w:rsidRPr="00C17D7B"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 xml:space="preserve">Se han realizado varias reuniones técnicas y asesorías respectivas de parte de las instituciones para dar seguimiento a las actividades del Parque Nacional. </w:t>
            </w:r>
          </w:p>
          <w:p w:rsidR="00EF3B89" w:rsidRPr="00C17D7B"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Se avanza en un nuevo Convenio de Co-Administración, el cual finalizó en Agosto de 2.013.</w:t>
            </w:r>
          </w:p>
        </w:tc>
      </w:tr>
    </w:tbl>
    <w:p w:rsidR="00EF3B89" w:rsidRPr="00C17D7B" w:rsidRDefault="00EF3B89" w:rsidP="00EF3B89">
      <w:pPr>
        <w:rPr>
          <w:rFonts w:asciiTheme="minorHAnsi" w:hAnsiTheme="minorHAnsi" w:cstheme="minorHAnsi"/>
          <w:sz w:val="20"/>
          <w:szCs w:val="20"/>
        </w:rPr>
      </w:pPr>
    </w:p>
    <w:p w:rsidR="00EF3B89" w:rsidRPr="00C17D7B" w:rsidRDefault="00EF3B89" w:rsidP="00EF3B89">
      <w:pPr>
        <w:rPr>
          <w:rFonts w:asciiTheme="minorHAnsi" w:hAnsiTheme="minorHAnsi" w:cstheme="minorHAnsi"/>
          <w:sz w:val="20"/>
          <w:szCs w:val="20"/>
        </w:rPr>
      </w:pPr>
    </w:p>
    <w:p w:rsidR="00EF3B89" w:rsidRPr="00C17D7B" w:rsidRDefault="00EF3B89" w:rsidP="00EF3B89">
      <w:pPr>
        <w:rPr>
          <w:rFonts w:asciiTheme="minorHAnsi" w:hAnsiTheme="minorHAnsi" w:cstheme="minorHAnsi"/>
          <w:sz w:val="20"/>
          <w:szCs w:val="20"/>
        </w:rPr>
      </w:pPr>
    </w:p>
    <w:p w:rsidR="00EF3B89" w:rsidRDefault="00EF3B89" w:rsidP="00EF3B89">
      <w:pPr>
        <w:rPr>
          <w:rFonts w:asciiTheme="minorHAnsi" w:hAnsiTheme="minorHAnsi" w:cstheme="minorHAnsi"/>
          <w:sz w:val="20"/>
          <w:szCs w:val="20"/>
        </w:rPr>
      </w:pPr>
    </w:p>
    <w:p w:rsidR="00EF3B89" w:rsidRDefault="00EF3B89" w:rsidP="00EF3B89">
      <w:pPr>
        <w:rPr>
          <w:rFonts w:asciiTheme="minorHAnsi" w:hAnsiTheme="minorHAnsi" w:cstheme="minorHAnsi"/>
          <w:sz w:val="20"/>
          <w:szCs w:val="20"/>
        </w:rPr>
      </w:pPr>
    </w:p>
    <w:p w:rsidR="00EF3B89" w:rsidRPr="00C17D7B" w:rsidRDefault="00EF3B89" w:rsidP="00EF3B89">
      <w:pPr>
        <w:rPr>
          <w:rFonts w:asciiTheme="minorHAnsi" w:hAnsiTheme="minorHAnsi" w:cstheme="minorHAnsi"/>
          <w:sz w:val="20"/>
          <w:szCs w:val="20"/>
        </w:rPr>
      </w:pP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b/>
          <w:bCs/>
          <w:color w:val="000000"/>
          <w:sz w:val="20"/>
          <w:szCs w:val="20"/>
        </w:rPr>
        <w:lastRenderedPageBreak/>
        <w:t>Cuadro 2. Informe periódico de progreso del POA.</w:t>
      </w: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 xml:space="preserve">1. Línea de acción: </w:t>
      </w:r>
      <w:r w:rsidRPr="002E4998">
        <w:rPr>
          <w:rFonts w:asciiTheme="minorHAnsi" w:hAnsiTheme="minorHAnsi" w:cstheme="minorHAnsi"/>
          <w:sz w:val="20"/>
          <w:szCs w:val="20"/>
        </w:rPr>
        <w:t>Protección, Conservación y Manejo de Recursos Naturales</w:t>
      </w: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 xml:space="preserve">2. Programa: </w:t>
      </w:r>
      <w:r w:rsidRPr="002E4998">
        <w:rPr>
          <w:rFonts w:asciiTheme="minorHAnsi" w:hAnsiTheme="minorHAnsi" w:cstheme="minorHAnsi"/>
          <w:sz w:val="20"/>
          <w:szCs w:val="20"/>
        </w:rPr>
        <w:t>Protección, Conservación y Manejo de Recursos Naturales</w:t>
      </w:r>
    </w:p>
    <w:p w:rsidR="00EF3B89" w:rsidRPr="00C17D7B" w:rsidRDefault="00EF3B89" w:rsidP="00EF3B89">
      <w:pPr>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3. Subprograma: Manejo de conservación de ecosistemas forestales.</w:t>
      </w:r>
    </w:p>
    <w:tbl>
      <w:tblPr>
        <w:tblW w:w="140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1"/>
        <w:gridCol w:w="3969"/>
        <w:gridCol w:w="2268"/>
        <w:gridCol w:w="2410"/>
        <w:gridCol w:w="2268"/>
        <w:gridCol w:w="2315"/>
      </w:tblGrid>
      <w:tr w:rsidR="00EF3B89" w:rsidRPr="001456BA" w:rsidTr="00EF3B89">
        <w:trPr>
          <w:trHeight w:val="885"/>
        </w:trPr>
        <w:tc>
          <w:tcPr>
            <w:tcW w:w="781" w:type="dxa"/>
            <w:shd w:val="clear" w:color="auto" w:fill="D9D9D9"/>
          </w:tcPr>
          <w:p w:rsidR="00EF3B89" w:rsidRPr="001456BA" w:rsidRDefault="00EF3B89" w:rsidP="00EF3B89">
            <w:pPr>
              <w:spacing w:after="0" w:line="240" w:lineRule="auto"/>
              <w:jc w:val="both"/>
              <w:rPr>
                <w:rFonts w:asciiTheme="minorHAnsi" w:hAnsiTheme="minorHAnsi" w:cstheme="minorHAnsi"/>
                <w:b/>
                <w:bCs/>
                <w:sz w:val="20"/>
                <w:szCs w:val="20"/>
              </w:rPr>
            </w:pP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NO.</w:t>
            </w:r>
          </w:p>
        </w:tc>
        <w:tc>
          <w:tcPr>
            <w:tcW w:w="3969" w:type="dxa"/>
            <w:shd w:val="clear" w:color="auto" w:fill="D9D9D9"/>
          </w:tcPr>
          <w:p w:rsidR="00EF3B89" w:rsidRPr="001456BA" w:rsidRDefault="00EF3B89" w:rsidP="00EF3B89">
            <w:pPr>
              <w:spacing w:after="0" w:line="240" w:lineRule="auto"/>
              <w:jc w:val="both"/>
              <w:rPr>
                <w:rFonts w:asciiTheme="minorHAnsi" w:hAnsiTheme="minorHAnsi" w:cstheme="minorHAnsi"/>
                <w:b/>
                <w:bCs/>
                <w:sz w:val="20"/>
                <w:szCs w:val="20"/>
              </w:rPr>
            </w:pP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Resultado</w:t>
            </w: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Esperado</w:t>
            </w:r>
          </w:p>
          <w:p w:rsidR="00EF3B89" w:rsidRPr="001456BA" w:rsidRDefault="00EF3B89" w:rsidP="00EF3B89">
            <w:pPr>
              <w:spacing w:after="0" w:line="240" w:lineRule="auto"/>
              <w:jc w:val="both"/>
              <w:rPr>
                <w:rFonts w:asciiTheme="minorHAnsi" w:hAnsiTheme="minorHAnsi" w:cstheme="minorHAnsi"/>
                <w:b/>
                <w:bCs/>
                <w:sz w:val="20"/>
                <w:szCs w:val="20"/>
              </w:rPr>
            </w:pPr>
          </w:p>
        </w:tc>
        <w:tc>
          <w:tcPr>
            <w:tcW w:w="2268" w:type="dxa"/>
            <w:shd w:val="clear" w:color="auto" w:fill="D9D9D9"/>
          </w:tcPr>
          <w:p w:rsidR="00EF3B89" w:rsidRPr="001456BA" w:rsidRDefault="00EF3B89" w:rsidP="00EF3B89">
            <w:pPr>
              <w:spacing w:after="0" w:line="240" w:lineRule="auto"/>
              <w:jc w:val="both"/>
              <w:rPr>
                <w:rFonts w:asciiTheme="minorHAnsi" w:hAnsiTheme="minorHAnsi" w:cstheme="minorHAnsi"/>
                <w:b/>
                <w:bCs/>
                <w:sz w:val="20"/>
                <w:szCs w:val="20"/>
              </w:rPr>
            </w:pP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Actividades</w:t>
            </w:r>
          </w:p>
        </w:tc>
        <w:tc>
          <w:tcPr>
            <w:tcW w:w="2410" w:type="dxa"/>
            <w:shd w:val="clear" w:color="auto" w:fill="D9D9D9"/>
          </w:tcPr>
          <w:p w:rsidR="00EF3B89" w:rsidRPr="001456BA" w:rsidRDefault="00EF3B89" w:rsidP="00EF3B89">
            <w:pPr>
              <w:spacing w:after="0" w:line="240" w:lineRule="auto"/>
              <w:jc w:val="both"/>
              <w:rPr>
                <w:rFonts w:asciiTheme="minorHAnsi" w:hAnsiTheme="minorHAnsi" w:cstheme="minorHAnsi"/>
                <w:b/>
                <w:bCs/>
                <w:sz w:val="20"/>
                <w:szCs w:val="20"/>
              </w:rPr>
            </w:pP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Formulas de</w:t>
            </w: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Verificación</w:t>
            </w:r>
          </w:p>
        </w:tc>
        <w:tc>
          <w:tcPr>
            <w:tcW w:w="2268" w:type="dxa"/>
            <w:shd w:val="clear" w:color="auto" w:fill="D9D9D9"/>
          </w:tcPr>
          <w:p w:rsidR="00EF3B89" w:rsidRPr="001456BA" w:rsidRDefault="00EF3B89" w:rsidP="00EF3B89">
            <w:pPr>
              <w:spacing w:after="0" w:line="240" w:lineRule="auto"/>
              <w:jc w:val="both"/>
              <w:rPr>
                <w:rFonts w:asciiTheme="minorHAnsi" w:hAnsiTheme="minorHAnsi" w:cstheme="minorHAnsi"/>
                <w:b/>
                <w:bCs/>
                <w:sz w:val="20"/>
                <w:szCs w:val="20"/>
              </w:rPr>
            </w:pP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Porcentaje de</w:t>
            </w: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Cumplimiento</w:t>
            </w:r>
          </w:p>
        </w:tc>
        <w:tc>
          <w:tcPr>
            <w:tcW w:w="2315" w:type="dxa"/>
            <w:shd w:val="clear" w:color="auto" w:fill="D9D9D9"/>
          </w:tcPr>
          <w:p w:rsidR="00EF3B89" w:rsidRPr="001456BA" w:rsidRDefault="00EF3B89" w:rsidP="00EF3B89">
            <w:pPr>
              <w:spacing w:after="0" w:line="240" w:lineRule="auto"/>
              <w:jc w:val="both"/>
              <w:rPr>
                <w:rFonts w:asciiTheme="minorHAnsi" w:hAnsiTheme="minorHAnsi" w:cstheme="minorHAnsi"/>
                <w:b/>
                <w:bCs/>
                <w:sz w:val="20"/>
                <w:szCs w:val="20"/>
              </w:rPr>
            </w:pP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Descripción</w:t>
            </w:r>
          </w:p>
        </w:tc>
      </w:tr>
    </w:tbl>
    <w:tbl>
      <w:tblPr>
        <w:tblpPr w:leftFromText="141" w:rightFromText="141" w:vertAnchor="text" w:horzAnchor="margin" w:tblpY="2"/>
        <w:tblW w:w="13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55"/>
        <w:gridCol w:w="2315"/>
        <w:gridCol w:w="2315"/>
        <w:gridCol w:w="2317"/>
        <w:gridCol w:w="2317"/>
      </w:tblGrid>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1</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Incentivos forestales para protección</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Promoción y gestión de incentivos forestales. </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Visitas de campo acompañados por </w:t>
            </w:r>
            <w:r w:rsidRPr="001456BA">
              <w:rPr>
                <w:rFonts w:asciiTheme="minorHAnsi" w:hAnsiTheme="minorHAnsi" w:cstheme="minorHAnsi"/>
                <w:sz w:val="20"/>
                <w:szCs w:val="20"/>
              </w:rPr>
              <w:t xml:space="preserve"> región 9 Subregión 2 del </w:t>
            </w:r>
            <w:r w:rsidRPr="002E4998">
              <w:rPr>
                <w:rFonts w:asciiTheme="minorHAnsi" w:hAnsiTheme="minorHAnsi" w:cstheme="minorHAnsi"/>
                <w:sz w:val="20"/>
                <w:szCs w:val="20"/>
              </w:rPr>
              <w:t xml:space="preserve">INAB </w:t>
            </w:r>
          </w:p>
        </w:tc>
        <w:tc>
          <w:tcPr>
            <w:tcW w:w="2317" w:type="dxa"/>
          </w:tcPr>
          <w:p w:rsidR="00EF3B89" w:rsidRDefault="00EF3B89" w:rsidP="00EF3B89">
            <w:pPr>
              <w:spacing w:after="0" w:line="360" w:lineRule="auto"/>
              <w:jc w:val="center"/>
              <w:rPr>
                <w:rFonts w:asciiTheme="minorHAnsi" w:hAnsiTheme="minorHAnsi" w:cstheme="minorHAnsi"/>
                <w:sz w:val="20"/>
                <w:szCs w:val="20"/>
              </w:rPr>
            </w:pPr>
          </w:p>
          <w:p w:rsidR="00EF3B89" w:rsidRDefault="00EF3B89" w:rsidP="00EF3B89">
            <w:pPr>
              <w:spacing w:after="0" w:line="360" w:lineRule="auto"/>
              <w:jc w:val="center"/>
              <w:rPr>
                <w:rFonts w:asciiTheme="minorHAnsi" w:hAnsiTheme="minorHAnsi" w:cstheme="minorHAnsi"/>
                <w:sz w:val="20"/>
                <w:szCs w:val="20"/>
              </w:rPr>
            </w:pPr>
          </w:p>
          <w:p w:rsidR="00EF3B89" w:rsidRDefault="00EF3B89" w:rsidP="00EF3B89">
            <w:pPr>
              <w:spacing w:after="0" w:line="360" w:lineRule="auto"/>
              <w:jc w:val="center"/>
              <w:rPr>
                <w:rFonts w:asciiTheme="minorHAnsi" w:hAnsiTheme="minorHAnsi" w:cstheme="minorHAnsi"/>
                <w:sz w:val="20"/>
                <w:szCs w:val="20"/>
              </w:rPr>
            </w:pPr>
            <w:r w:rsidRPr="002E4998">
              <w:rPr>
                <w:rFonts w:asciiTheme="minorHAnsi" w:hAnsiTheme="minorHAnsi" w:cstheme="minorHAnsi"/>
                <w:sz w:val="20"/>
                <w:szCs w:val="20"/>
              </w:rPr>
              <w:t>50%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Visita a comunidades promoviendo los beneficios a corto, mediano y largo plazo de los incentivos forestales. </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Se apoya a 80 hectáreas en el Área Protegida que cuentan con incentivos forestales del Proyecto PINPEP y se motiva a las comunidades a adherirse a éste plan.</w:t>
            </w: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2</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Reforestación de 30 hectáreas y educación ambiental comunitaria. </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Reforestación y programa de educación ambiental.</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Fotografías, formatos, proyectos establecidos y licencias otorgadas.</w:t>
            </w:r>
          </w:p>
        </w:tc>
        <w:tc>
          <w:tcPr>
            <w:tcW w:w="2317"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30%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trabajó el Proyecto Halito de la Universidad Galileo, sembrando 300 árboles de pino y ciprés en el área del Sendero Principal. Se coordina con la Oficina Forestal Municipal y ORMAT / ORPACAYA el Proyecto de Reforestación 2015, donde se sembrarán 20,000 plantas de diferentes especies en coordinación con Supervisión Educativa. </w:t>
            </w: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lastRenderedPageBreak/>
              <w:t>3</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Proyecto Estufas Mejoradas</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Capacitación y búsqueda de financiamiento.</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Fotografías y listado de beneficiarios en el proyecto.</w:t>
            </w:r>
          </w:p>
        </w:tc>
        <w:tc>
          <w:tcPr>
            <w:tcW w:w="2317"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100%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En coordinación con el Club Rotario Guatemala del Este, se implementó el Proyecto Aldeas sin Humo en las comunidades de San José Calderas y San Francisco de Sales, donando un aproximado de 400 estufas entre las dos comunidades.</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coordina continuar con el proyecto en otras comunidades del Municipio, aportando la Municipalidad mano de obra y transporte. </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568"/>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4</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Monitoreo biológico de la calidad de agua</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Evaluación y monitoreo de la calidad de agua.</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Informes periódicos del centro de salud y de la Oficina de Servicios Públicos Municipales.</w:t>
            </w:r>
          </w:p>
        </w:tc>
        <w:tc>
          <w:tcPr>
            <w:tcW w:w="2317"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50%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Se mantiene el monitoreo constante de la calidad del agua, en coordinación con el Centro de Salud y la Oficina de Servicios Públicos Municipales.</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5</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Licencias de aprovechamiento forestal</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Capacitar y socializar información a caficultores e interesados.</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Listado de participantes, licencias aprobadas, solicitudes, agenda de visitas de campo.</w:t>
            </w:r>
          </w:p>
        </w:tc>
        <w:tc>
          <w:tcPr>
            <w:tcW w:w="2317"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50%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han otorgado aproximadamente 30 permisos para consumo familiar. </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estará realizando una campaña para promocionar los planes de incentivos forestales. </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lastRenderedPageBreak/>
              <w:t>6</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Manejo de desechos sólidos </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Búsqueda de apoyo técnico y financiero.</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Fotografías de participación en eventos y listado de participantes.</w:t>
            </w:r>
          </w:p>
        </w:tc>
        <w:tc>
          <w:tcPr>
            <w:tcW w:w="2317" w:type="dxa"/>
          </w:tcPr>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100%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coordina con la sociedad civil y autoridades ancestrales de Palín, para reducir los problemas de desechos sólidos y basureros clandestinos que afectan los sistemas de agua del Municipio de Palín, así mismo se realizarán actividades conjuntas para cuidar la micro cuenca de lavaderos y con proyectos de reforestación para la recarga hídrica del Municipio de San Vicente Pacaya. </w:t>
            </w: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7</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Producción de 50,000 plantas en vivero forestal con plantas nativas de la zona</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Asesoría técnica, control fitosanitario y búsqueda de financiamiento</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Proyecto en ejecución y Plan de Trabajo</w:t>
            </w:r>
          </w:p>
        </w:tc>
        <w:tc>
          <w:tcPr>
            <w:tcW w:w="2317" w:type="dxa"/>
          </w:tcPr>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100%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cuenta con un vivero forestal de 30,000 plantas de especies nativas de la zona, en coordinación con ORMAT / ORPACAYA y el Parque Nacional, a través de la Oficina Forestal Municipal. </w:t>
            </w: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8</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Estudios de flora y fauna en Laguna de Calderas y Parque Nacional, identificación de especies</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Programas de investigación y monitoreo de flora y fauna en la Laguna de Calderas y el Parque Nacional.</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p>
        </w:tc>
        <w:tc>
          <w:tcPr>
            <w:tcW w:w="2317" w:type="dxa"/>
          </w:tcPr>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No se ha logrado ningún avance en este tema. Se buscará el apoyo de Universidades para proyectos de investigación. </w:t>
            </w:r>
          </w:p>
        </w:tc>
      </w:tr>
    </w:tbl>
    <w:p w:rsidR="00EF3B89" w:rsidRPr="00C17D7B" w:rsidRDefault="00EF3B89" w:rsidP="00EF3B89">
      <w:pPr>
        <w:rPr>
          <w:rFonts w:asciiTheme="minorHAnsi" w:hAnsiTheme="minorHAnsi" w:cstheme="minorHAnsi"/>
          <w:sz w:val="20"/>
          <w:szCs w:val="20"/>
        </w:rPr>
      </w:pPr>
    </w:p>
    <w:p w:rsidR="00EF3B89" w:rsidRPr="00C17D7B" w:rsidRDefault="00EF3B89" w:rsidP="00EF3B89">
      <w:pPr>
        <w:rPr>
          <w:rFonts w:asciiTheme="minorHAnsi" w:hAnsiTheme="minorHAnsi" w:cstheme="minorHAnsi"/>
          <w:sz w:val="20"/>
          <w:szCs w:val="20"/>
        </w:rPr>
      </w:pP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b/>
          <w:bCs/>
          <w:color w:val="000000"/>
          <w:sz w:val="20"/>
          <w:szCs w:val="20"/>
        </w:rPr>
        <w:lastRenderedPageBreak/>
        <w:t>Cuadro 2. Informe periódico de progreso del POA.</w:t>
      </w: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1. Línea de acción: Diversificación Productiva</w:t>
      </w: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2. Programa: Diversificación Productiva</w:t>
      </w:r>
      <w:r w:rsidRPr="002E4998">
        <w:rPr>
          <w:rFonts w:asciiTheme="minorHAnsi" w:hAnsiTheme="minorHAnsi" w:cstheme="minorHAnsi"/>
          <w:color w:val="000000"/>
          <w:sz w:val="20"/>
          <w:szCs w:val="20"/>
        </w:rPr>
        <w:tab/>
      </w:r>
    </w:p>
    <w:p w:rsidR="00EF3B89" w:rsidRPr="00C17D7B" w:rsidRDefault="00EF3B89" w:rsidP="00EF3B89">
      <w:pPr>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3. Subprograma: Agroforestería y Agricultura Sostenible</w:t>
      </w:r>
    </w:p>
    <w:p w:rsidR="00EF3B89" w:rsidRPr="00C17D7B" w:rsidRDefault="00EF3B89" w:rsidP="00EF3B89">
      <w:pPr>
        <w:autoSpaceDE w:val="0"/>
        <w:autoSpaceDN w:val="0"/>
        <w:adjustRightInd w:val="0"/>
        <w:spacing w:after="0" w:line="241" w:lineRule="atLeast"/>
        <w:jc w:val="both"/>
        <w:rPr>
          <w:rFonts w:asciiTheme="minorHAnsi" w:hAnsiTheme="minorHAnsi" w:cstheme="minorHAnsi"/>
          <w:color w:val="000000"/>
          <w:sz w:val="20"/>
          <w:szCs w:val="20"/>
        </w:rPr>
      </w:pPr>
    </w:p>
    <w:tbl>
      <w:tblPr>
        <w:tblW w:w="140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1"/>
        <w:gridCol w:w="3969"/>
        <w:gridCol w:w="2268"/>
        <w:gridCol w:w="2410"/>
        <w:gridCol w:w="2268"/>
        <w:gridCol w:w="2315"/>
      </w:tblGrid>
      <w:tr w:rsidR="00EF3B89" w:rsidRPr="001456BA" w:rsidTr="00EF3B89">
        <w:trPr>
          <w:trHeight w:val="885"/>
        </w:trPr>
        <w:tc>
          <w:tcPr>
            <w:tcW w:w="781" w:type="dxa"/>
            <w:shd w:val="clear" w:color="auto" w:fill="D9D9D9"/>
          </w:tcPr>
          <w:p w:rsidR="00EF3B89" w:rsidRPr="001456BA" w:rsidRDefault="00EF3B89" w:rsidP="00EF3B89">
            <w:pPr>
              <w:spacing w:after="0" w:line="240" w:lineRule="auto"/>
              <w:jc w:val="both"/>
              <w:rPr>
                <w:rFonts w:asciiTheme="minorHAnsi" w:hAnsiTheme="minorHAnsi" w:cstheme="minorHAnsi"/>
                <w:b/>
                <w:bCs/>
                <w:sz w:val="20"/>
                <w:szCs w:val="20"/>
              </w:rPr>
            </w:pPr>
          </w:p>
          <w:p w:rsidR="00EF3B89" w:rsidRPr="001456BA" w:rsidRDefault="00EF3B89" w:rsidP="00EF3B89">
            <w:pPr>
              <w:spacing w:after="0" w:line="240" w:lineRule="auto"/>
              <w:jc w:val="both"/>
              <w:rPr>
                <w:rFonts w:asciiTheme="minorHAnsi" w:hAnsiTheme="minorHAnsi" w:cstheme="minorHAnsi"/>
                <w:b/>
                <w:bCs/>
                <w:sz w:val="20"/>
                <w:szCs w:val="20"/>
              </w:rPr>
            </w:pPr>
            <w:r w:rsidRPr="002E4998">
              <w:rPr>
                <w:rFonts w:asciiTheme="minorHAnsi" w:hAnsiTheme="minorHAnsi" w:cstheme="minorHAnsi"/>
                <w:b/>
                <w:bCs/>
                <w:sz w:val="20"/>
                <w:szCs w:val="20"/>
              </w:rPr>
              <w:t>NO.</w:t>
            </w:r>
          </w:p>
        </w:tc>
        <w:tc>
          <w:tcPr>
            <w:tcW w:w="3969"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Resultado</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Esperado</w:t>
            </w:r>
          </w:p>
          <w:p w:rsidR="00EF3B89" w:rsidRDefault="00EF3B89" w:rsidP="00EF3B89">
            <w:pPr>
              <w:spacing w:after="0" w:line="240" w:lineRule="auto"/>
              <w:jc w:val="center"/>
              <w:rPr>
                <w:rFonts w:asciiTheme="minorHAnsi" w:hAnsiTheme="minorHAnsi" w:cstheme="minorHAnsi"/>
                <w:b/>
                <w:bCs/>
                <w:sz w:val="20"/>
                <w:szCs w:val="20"/>
              </w:rPr>
            </w:pPr>
          </w:p>
        </w:tc>
        <w:tc>
          <w:tcPr>
            <w:tcW w:w="2268"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Actividades</w:t>
            </w:r>
          </w:p>
        </w:tc>
        <w:tc>
          <w:tcPr>
            <w:tcW w:w="2410"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Formulas de</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Verificación</w:t>
            </w:r>
          </w:p>
        </w:tc>
        <w:tc>
          <w:tcPr>
            <w:tcW w:w="2268"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Porcentaje de</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Cumplimiento</w:t>
            </w:r>
          </w:p>
        </w:tc>
        <w:tc>
          <w:tcPr>
            <w:tcW w:w="2315"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Descripción</w:t>
            </w:r>
          </w:p>
        </w:tc>
      </w:tr>
    </w:tbl>
    <w:tbl>
      <w:tblPr>
        <w:tblpPr w:leftFromText="141" w:rightFromText="141" w:vertAnchor="text" w:horzAnchor="margin" w:tblpY="2"/>
        <w:tblW w:w="13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55"/>
        <w:gridCol w:w="2315"/>
        <w:gridCol w:w="2377"/>
        <w:gridCol w:w="2255"/>
        <w:gridCol w:w="2317"/>
      </w:tblGrid>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1</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Programa de mejoramiento de actividades equinas</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Organización, legalización y  capacitación para prestación de servicios a caballo.</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Proyecto establecido</w:t>
            </w:r>
          </w:p>
        </w:tc>
        <w:tc>
          <w:tcPr>
            <w:tcW w:w="2255" w:type="dxa"/>
          </w:tcPr>
          <w:p w:rsidR="00EF3B89" w:rsidRDefault="00EF3B89" w:rsidP="00EF3B89">
            <w:pPr>
              <w:spacing w:after="0" w:line="360" w:lineRule="auto"/>
              <w:jc w:val="center"/>
              <w:rPr>
                <w:rFonts w:asciiTheme="minorHAnsi" w:hAnsiTheme="minorHAnsi" w:cstheme="minorHAnsi"/>
                <w:sz w:val="20"/>
                <w:szCs w:val="20"/>
              </w:rPr>
            </w:pPr>
          </w:p>
          <w:p w:rsidR="00EF3B89" w:rsidRDefault="00EF3B89" w:rsidP="00EF3B89">
            <w:pPr>
              <w:spacing w:after="0" w:line="360" w:lineRule="auto"/>
              <w:jc w:val="center"/>
              <w:rPr>
                <w:rFonts w:asciiTheme="minorHAnsi" w:hAnsiTheme="minorHAnsi" w:cstheme="minorHAnsi"/>
                <w:sz w:val="20"/>
                <w:szCs w:val="20"/>
              </w:rPr>
            </w:pPr>
          </w:p>
          <w:p w:rsidR="00EF3B89" w:rsidRDefault="00EF3B89" w:rsidP="00EF3B89">
            <w:pPr>
              <w:spacing w:after="0" w:line="360" w:lineRule="auto"/>
              <w:jc w:val="center"/>
              <w:rPr>
                <w:rFonts w:asciiTheme="minorHAnsi" w:hAnsiTheme="minorHAnsi" w:cstheme="minorHAnsi"/>
                <w:sz w:val="20"/>
                <w:szCs w:val="20"/>
              </w:rPr>
            </w:pPr>
            <w:r w:rsidRPr="002E4998">
              <w:rPr>
                <w:rFonts w:asciiTheme="minorHAnsi" w:hAnsiTheme="minorHAnsi" w:cstheme="minorHAnsi"/>
                <w:sz w:val="20"/>
                <w:szCs w:val="20"/>
              </w:rPr>
              <w:t>25%</w:t>
            </w:r>
          </w:p>
        </w:tc>
        <w:tc>
          <w:tcPr>
            <w:tcW w:w="2317" w:type="dxa"/>
          </w:tcPr>
          <w:p w:rsidR="00EF3B89"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han realizado reuniones de trabajo para buscar el ordenamiento de las actividades equinas, no hay mayor interés de los usuarios. </w:t>
            </w:r>
          </w:p>
          <w:p w:rsidR="00EF3B89" w:rsidRDefault="00EF3B89" w:rsidP="00EF3B89">
            <w:pPr>
              <w:spacing w:after="0" w:line="240" w:lineRule="auto"/>
              <w:jc w:val="both"/>
              <w:rPr>
                <w:rFonts w:asciiTheme="minorHAnsi" w:hAnsiTheme="minorHAnsi" w:cstheme="minorHAnsi"/>
                <w:sz w:val="20"/>
                <w:szCs w:val="20"/>
              </w:rPr>
            </w:pP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2</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Lombricompost</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Asistencia técnica, elaboración de 20  pilas para compostaje, uso de abono orgánico en proyecto de agricultura sostenible.</w:t>
            </w:r>
          </w:p>
          <w:p w:rsidR="00EF3B89" w:rsidRDefault="00EF3B89" w:rsidP="00EF3B89">
            <w:pPr>
              <w:spacing w:after="0" w:line="240" w:lineRule="auto"/>
              <w:jc w:val="both"/>
              <w:rPr>
                <w:rFonts w:asciiTheme="minorHAnsi" w:hAnsiTheme="minorHAnsi" w:cstheme="minorHAnsi"/>
                <w:sz w:val="20"/>
                <w:szCs w:val="20"/>
              </w:rPr>
            </w:pPr>
          </w:p>
          <w:p w:rsidR="00EF3B89" w:rsidRPr="001456BA" w:rsidRDefault="00EF3B89" w:rsidP="00EF3B89">
            <w:pPr>
              <w:spacing w:after="0" w:line="240" w:lineRule="auto"/>
              <w:jc w:val="both"/>
              <w:rPr>
                <w:rFonts w:asciiTheme="minorHAnsi" w:hAnsiTheme="minorHAnsi" w:cstheme="minorHAnsi"/>
                <w:sz w:val="20"/>
                <w:szCs w:val="20"/>
              </w:rPr>
            </w:pP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Planes de trabajo. </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Proyecto en ejecución </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No hay avance en ésta actividad, que está directamente relacionada a la actividad anterior. </w:t>
            </w: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3</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Elaboración de Artesanías de la zona</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Capacitación y elaboración de artesanías. </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de capacitaciones, listado de participantes, fotografías.</w:t>
            </w:r>
          </w:p>
          <w:p w:rsidR="00EF3B89" w:rsidRPr="001456BA" w:rsidRDefault="00EF3B89" w:rsidP="00EF3B89">
            <w:pPr>
              <w:spacing w:after="0" w:line="240" w:lineRule="auto"/>
              <w:jc w:val="both"/>
              <w:rPr>
                <w:rFonts w:asciiTheme="minorHAnsi" w:hAnsiTheme="minorHAnsi" w:cstheme="minorHAnsi"/>
                <w:sz w:val="20"/>
                <w:szCs w:val="20"/>
              </w:rPr>
            </w:pP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20%</w:t>
            </w:r>
          </w:p>
        </w:tc>
        <w:tc>
          <w:tcPr>
            <w:tcW w:w="2317" w:type="dxa"/>
          </w:tcPr>
          <w:p w:rsidR="00EF3B89"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ha coordinado con la Oficina Municipal de la Mujer en algunas actividades puntuales para elaboración de artesanías. </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lastRenderedPageBreak/>
              <w:t>4</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Diversificación agrícola</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Fomento y desarrollo de actividades de producción agrícola como aguacate Hass y deciduos</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estructurado y funcionando, capacitaciones, listado de participantes</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20%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planifica la estructuración de un proyecto frutícola para donar especies a las comunidades en conjunto con la Oficina Forestal Municipal y ORMAT / ORPACAYA. </w:t>
            </w: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5</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Comercialización de artesanías locales</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Proveer de local para venta de artesanías.</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Organización comunitaria y empoderamiento local.</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Punto de venta funcionando</w:t>
            </w:r>
          </w:p>
        </w:tc>
        <w:tc>
          <w:tcPr>
            <w:tcW w:w="2255" w:type="dxa"/>
          </w:tcPr>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6</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Equipamiento y modernización del sistema de radio comunicación y uniformes para guías y prestadores de servicios</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Evaluar estado de radio comunicación, dotar de uniformes y equipos de radio para la prestación de servicios. Capacitación para el uso adecuado de los equipos. </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funcionando y prestadores de servicios equipados.</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20%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tiene la evaluación del sistema de radio comunicación, y en conjunto con Servicios Públicos Municipales se comprará nuevo equipo y se dará mantenimiento al actual. </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tienen pláticas con ORMAT / ORPACAYA para la implementación de uniformes para los guías, así mismo, se implementa el Plan de Gestión y Manejo de Visitantes, para el mejoramiento de la prestación de servicios en el Parque Nacional. </w:t>
            </w:r>
          </w:p>
        </w:tc>
      </w:tr>
    </w:tbl>
    <w:p w:rsidR="00EF3B89" w:rsidRPr="001456BA" w:rsidRDefault="00EF3B89" w:rsidP="00EF3B89">
      <w:pPr>
        <w:rPr>
          <w:rFonts w:asciiTheme="minorHAnsi" w:hAnsiTheme="minorHAnsi" w:cstheme="minorHAnsi"/>
          <w:sz w:val="20"/>
          <w:szCs w:val="20"/>
        </w:rPr>
      </w:pPr>
    </w:p>
    <w:p w:rsidR="00EF3B89" w:rsidRPr="001456BA" w:rsidRDefault="00EF3B89" w:rsidP="00EF3B89">
      <w:pPr>
        <w:rPr>
          <w:rFonts w:asciiTheme="minorHAnsi" w:hAnsiTheme="minorHAnsi" w:cstheme="minorHAnsi"/>
          <w:sz w:val="20"/>
          <w:szCs w:val="20"/>
        </w:rPr>
      </w:pPr>
    </w:p>
    <w:p w:rsidR="00EF3B89" w:rsidRPr="001456BA" w:rsidRDefault="00EF3B89" w:rsidP="00EF3B89">
      <w:pPr>
        <w:rPr>
          <w:rFonts w:asciiTheme="minorHAnsi" w:hAnsiTheme="minorHAnsi" w:cstheme="minorHAnsi"/>
          <w:sz w:val="20"/>
          <w:szCs w:val="20"/>
        </w:rPr>
      </w:pPr>
    </w:p>
    <w:p w:rsidR="00EF3B89" w:rsidRPr="00C17D7B" w:rsidRDefault="00EF3B89" w:rsidP="00EF3B89">
      <w:pPr>
        <w:pStyle w:val="Pa0"/>
        <w:jc w:val="both"/>
        <w:rPr>
          <w:rFonts w:asciiTheme="minorHAnsi" w:hAnsiTheme="minorHAnsi" w:cstheme="minorHAnsi"/>
          <w:color w:val="000000"/>
          <w:sz w:val="20"/>
          <w:szCs w:val="20"/>
        </w:rPr>
      </w:pPr>
      <w:r>
        <w:rPr>
          <w:rFonts w:asciiTheme="minorHAnsi" w:hAnsiTheme="minorHAnsi" w:cstheme="minorHAnsi"/>
          <w:b/>
          <w:bCs/>
          <w:color w:val="000000"/>
          <w:sz w:val="20"/>
          <w:szCs w:val="20"/>
        </w:rPr>
        <w:lastRenderedPageBreak/>
        <w:t>C</w:t>
      </w:r>
      <w:r w:rsidRPr="002E4998">
        <w:rPr>
          <w:rFonts w:asciiTheme="minorHAnsi" w:hAnsiTheme="minorHAnsi" w:cstheme="minorHAnsi"/>
          <w:b/>
          <w:bCs/>
          <w:color w:val="000000"/>
          <w:sz w:val="20"/>
          <w:szCs w:val="20"/>
        </w:rPr>
        <w:t>uadro 2. Informe periódico de progreso del POA.</w:t>
      </w: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1. Línea de acción: Uso Público</w:t>
      </w:r>
      <w:r w:rsidRPr="002E4998">
        <w:rPr>
          <w:rFonts w:asciiTheme="minorHAnsi" w:hAnsiTheme="minorHAnsi" w:cstheme="minorHAnsi"/>
          <w:color w:val="000000"/>
          <w:sz w:val="20"/>
          <w:szCs w:val="20"/>
        </w:rPr>
        <w:tab/>
      </w:r>
    </w:p>
    <w:p w:rsidR="00EF3B89" w:rsidRPr="00C17D7B" w:rsidRDefault="00EF3B89" w:rsidP="00EF3B89">
      <w:pPr>
        <w:pStyle w:val="Pa0"/>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2. Programa: Uso Público</w:t>
      </w:r>
    </w:p>
    <w:p w:rsidR="00EF3B89" w:rsidRPr="00C17D7B" w:rsidRDefault="00EF3B89" w:rsidP="00EF3B89">
      <w:pPr>
        <w:jc w:val="both"/>
        <w:rPr>
          <w:rFonts w:asciiTheme="minorHAnsi" w:hAnsiTheme="minorHAnsi" w:cstheme="minorHAnsi"/>
          <w:color w:val="000000"/>
          <w:sz w:val="20"/>
          <w:szCs w:val="20"/>
        </w:rPr>
      </w:pPr>
      <w:r w:rsidRPr="002E4998">
        <w:rPr>
          <w:rFonts w:asciiTheme="minorHAnsi" w:hAnsiTheme="minorHAnsi" w:cstheme="minorHAnsi"/>
          <w:color w:val="000000"/>
          <w:sz w:val="20"/>
          <w:szCs w:val="20"/>
        </w:rPr>
        <w:t>3. Subprograma: Ecoturismo y Recreación</w:t>
      </w:r>
    </w:p>
    <w:p w:rsidR="00EF3B89" w:rsidRPr="00C17D7B" w:rsidRDefault="00EF3B89" w:rsidP="00EF3B89">
      <w:pPr>
        <w:autoSpaceDE w:val="0"/>
        <w:autoSpaceDN w:val="0"/>
        <w:adjustRightInd w:val="0"/>
        <w:spacing w:after="0" w:line="241" w:lineRule="atLeast"/>
        <w:jc w:val="both"/>
        <w:rPr>
          <w:rFonts w:asciiTheme="minorHAnsi" w:hAnsiTheme="minorHAnsi" w:cstheme="minorHAnsi"/>
          <w:color w:val="000000"/>
          <w:sz w:val="20"/>
          <w:szCs w:val="20"/>
        </w:rPr>
      </w:pPr>
    </w:p>
    <w:tbl>
      <w:tblPr>
        <w:tblW w:w="140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1"/>
        <w:gridCol w:w="3969"/>
        <w:gridCol w:w="2268"/>
        <w:gridCol w:w="2410"/>
        <w:gridCol w:w="2268"/>
        <w:gridCol w:w="2315"/>
      </w:tblGrid>
      <w:tr w:rsidR="00EF3B89" w:rsidRPr="001456BA" w:rsidTr="00EF3B89">
        <w:trPr>
          <w:trHeight w:val="885"/>
        </w:trPr>
        <w:tc>
          <w:tcPr>
            <w:tcW w:w="781"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NO.</w:t>
            </w:r>
          </w:p>
        </w:tc>
        <w:tc>
          <w:tcPr>
            <w:tcW w:w="3969"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Resultado</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Esperado</w:t>
            </w:r>
          </w:p>
          <w:p w:rsidR="00EF3B89" w:rsidRDefault="00EF3B89" w:rsidP="00EF3B89">
            <w:pPr>
              <w:spacing w:after="0" w:line="240" w:lineRule="auto"/>
              <w:jc w:val="center"/>
              <w:rPr>
                <w:rFonts w:asciiTheme="minorHAnsi" w:hAnsiTheme="minorHAnsi" w:cstheme="minorHAnsi"/>
                <w:b/>
                <w:bCs/>
                <w:sz w:val="20"/>
                <w:szCs w:val="20"/>
              </w:rPr>
            </w:pPr>
          </w:p>
        </w:tc>
        <w:tc>
          <w:tcPr>
            <w:tcW w:w="2268"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Actividades</w:t>
            </w:r>
          </w:p>
        </w:tc>
        <w:tc>
          <w:tcPr>
            <w:tcW w:w="2410"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Formulas de</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Verificación</w:t>
            </w:r>
          </w:p>
        </w:tc>
        <w:tc>
          <w:tcPr>
            <w:tcW w:w="2268"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Porcentaje de</w:t>
            </w: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Cumplimiento</w:t>
            </w:r>
          </w:p>
        </w:tc>
        <w:tc>
          <w:tcPr>
            <w:tcW w:w="2315" w:type="dxa"/>
            <w:shd w:val="clear" w:color="auto" w:fill="D9D9D9"/>
          </w:tcPr>
          <w:p w:rsidR="00EF3B89" w:rsidRDefault="00EF3B89" w:rsidP="00EF3B89">
            <w:pPr>
              <w:spacing w:after="0" w:line="240" w:lineRule="auto"/>
              <w:jc w:val="center"/>
              <w:rPr>
                <w:rFonts w:asciiTheme="minorHAnsi" w:hAnsiTheme="minorHAnsi" w:cstheme="minorHAnsi"/>
                <w:b/>
                <w:bCs/>
                <w:sz w:val="20"/>
                <w:szCs w:val="20"/>
              </w:rPr>
            </w:pPr>
          </w:p>
          <w:p w:rsidR="00EF3B89" w:rsidRDefault="00EF3B89" w:rsidP="00EF3B89">
            <w:pPr>
              <w:spacing w:after="0" w:line="240" w:lineRule="auto"/>
              <w:jc w:val="center"/>
              <w:rPr>
                <w:rFonts w:asciiTheme="minorHAnsi" w:hAnsiTheme="minorHAnsi" w:cstheme="minorHAnsi"/>
                <w:b/>
                <w:bCs/>
                <w:sz w:val="20"/>
                <w:szCs w:val="20"/>
              </w:rPr>
            </w:pPr>
            <w:r w:rsidRPr="002E4998">
              <w:rPr>
                <w:rFonts w:asciiTheme="minorHAnsi" w:hAnsiTheme="minorHAnsi" w:cstheme="minorHAnsi"/>
                <w:b/>
                <w:bCs/>
                <w:sz w:val="20"/>
                <w:szCs w:val="20"/>
              </w:rPr>
              <w:t>Descripción</w:t>
            </w:r>
          </w:p>
        </w:tc>
      </w:tr>
    </w:tbl>
    <w:tbl>
      <w:tblPr>
        <w:tblpPr w:leftFromText="141" w:rightFromText="141" w:vertAnchor="text" w:horzAnchor="margin" w:tblpY="2"/>
        <w:tblW w:w="13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955"/>
        <w:gridCol w:w="2315"/>
        <w:gridCol w:w="2377"/>
        <w:gridCol w:w="2255"/>
        <w:gridCol w:w="2317"/>
      </w:tblGrid>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1</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Mejorar y Reestructurar el CAT</w:t>
            </w:r>
          </w:p>
        </w:tc>
        <w:tc>
          <w:tcPr>
            <w:tcW w:w="2315" w:type="dxa"/>
          </w:tcPr>
          <w:p w:rsidR="00EF3B89"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Organización y empoderamiento de CAT</w:t>
            </w: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Pr="001456BA" w:rsidRDefault="00EF3B89" w:rsidP="00EF3B89">
            <w:pPr>
              <w:spacing w:after="0" w:line="240" w:lineRule="auto"/>
              <w:jc w:val="both"/>
              <w:rPr>
                <w:rFonts w:asciiTheme="minorHAnsi" w:hAnsiTheme="minorHAnsi" w:cstheme="minorHAnsi"/>
                <w:sz w:val="20"/>
                <w:szCs w:val="20"/>
              </w:rPr>
            </w:pP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CAT funcionando</w:t>
            </w:r>
          </w:p>
        </w:tc>
        <w:tc>
          <w:tcPr>
            <w:tcW w:w="2255" w:type="dxa"/>
          </w:tcPr>
          <w:p w:rsidR="00EF3B89" w:rsidRDefault="00EF3B89" w:rsidP="00EF3B89">
            <w:pPr>
              <w:spacing w:after="0" w:line="360" w:lineRule="auto"/>
              <w:jc w:val="center"/>
              <w:rPr>
                <w:rFonts w:asciiTheme="minorHAnsi" w:hAnsiTheme="minorHAnsi" w:cstheme="minorHAnsi"/>
                <w:sz w:val="20"/>
                <w:szCs w:val="20"/>
              </w:rPr>
            </w:pPr>
            <w:r w:rsidRPr="002E4998">
              <w:rPr>
                <w:rFonts w:asciiTheme="minorHAnsi" w:hAnsiTheme="minorHAnsi" w:cstheme="minorHAnsi"/>
                <w:sz w:val="20"/>
                <w:szCs w:val="20"/>
              </w:rPr>
              <w:t>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2</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de Capacitaciones</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Capacitaciones a todo nivel para mejoramiento de servicios turísticos</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de capacitación estructurado, convenios y acuerdos con las organizaciones y organigrama de actividades.</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50%</w:t>
            </w:r>
          </w:p>
        </w:tc>
        <w:tc>
          <w:tcPr>
            <w:tcW w:w="2317" w:type="dxa"/>
          </w:tcPr>
          <w:p w:rsidR="00EF3B89"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Derivado el Plan de Gestión y Manejo de Visitantes se presentó a INGUAT y Municipalidad, el Plan de Capacitaciones para el año 2015, el cual se está ejecutando: habiendo  recibido las capacitaciones sobre: Primeros Auxilios, Seguridad Turística, Atención al Turista: y se avanza en el Curso de Inglés Básico Principiante. </w:t>
            </w:r>
          </w:p>
          <w:p w:rsidR="00EF3B89" w:rsidRDefault="00EF3B89" w:rsidP="00EF3B89">
            <w:pPr>
              <w:spacing w:after="0" w:line="240" w:lineRule="auto"/>
              <w:jc w:val="both"/>
              <w:rPr>
                <w:rFonts w:asciiTheme="minorHAnsi" w:hAnsiTheme="minorHAnsi" w:cstheme="minorHAnsi"/>
                <w:sz w:val="20"/>
                <w:szCs w:val="20"/>
              </w:rPr>
            </w:pPr>
          </w:p>
          <w:p w:rsidR="00EF3B89" w:rsidRDefault="00EF3B89" w:rsidP="00EF3B89">
            <w:pPr>
              <w:spacing w:after="0" w:line="240" w:lineRule="auto"/>
              <w:jc w:val="both"/>
              <w:rPr>
                <w:rFonts w:asciiTheme="minorHAnsi" w:hAnsiTheme="minorHAnsi" w:cstheme="minorHAnsi"/>
                <w:sz w:val="20"/>
                <w:szCs w:val="20"/>
              </w:rPr>
            </w:pP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lastRenderedPageBreak/>
              <w:t>3</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Mejoramiento y mantenimiento de senderos</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Limpieza y mantenimiento</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Senderos en buen estado</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50%</w:t>
            </w:r>
          </w:p>
        </w:tc>
        <w:tc>
          <w:tcPr>
            <w:tcW w:w="2317" w:type="dxa"/>
          </w:tcPr>
          <w:p w:rsidR="00EF3B89"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da mantenimiento constante a senderos, se mantiene personal por planilla para realizar estas actividades. Así también se da limpieza y mantenimiento a las fosas de absorción en senderos para la mejor captación del recurso hídrico. </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568"/>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4</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Infraestructura y equipamiento</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Compra de equipo, construcción y modernización de infraestructura, señalización interna y externa.</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Infraestructura adecuada según estándares internacionales de calidad para la prestación de servicios turísticos. </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75%</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Con apoyo de ORMAT / ORPACAYA se instaló la rotulación y señalización en el Parque Nacional. </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La Municipalidad invierte en miradores y áreas de descanso, así como el mejoramiento del rancho, pintura y mantenimiento en la Central de Visitantes.</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t>5</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de Divulgación, Promoción y Mercadeo</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Búsqueda de financiamiento y Operativizar Plan</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estructurado y funcionando.</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30%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Se coordina con el Arq. Guido Araujo, a través de INGUAT para búsqueda de financiamiento para la implementación de este Plan.</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enmarca dentro del Plan de Gestión y Manejo de Visitantes. </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eastAsia="Batang" w:hAnsiTheme="minorHAnsi" w:cstheme="minorHAnsi"/>
                <w:sz w:val="20"/>
                <w:szCs w:val="20"/>
              </w:rPr>
              <w:lastRenderedPageBreak/>
              <w:t>6</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de medios publicitarios a través de la red</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Mantener actualizada la página web y las redes sociales</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Revisión constante de la página y la información que en ella se desplega. </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50%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Se mantiene actualizada la página y se mantiene comunicación personalizada con nuestros usuarios. </w:t>
            </w:r>
          </w:p>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Así también se coordina con la página de </w:t>
            </w:r>
            <w:proofErr w:type="spellStart"/>
            <w:r w:rsidRPr="002E4998">
              <w:rPr>
                <w:rFonts w:asciiTheme="minorHAnsi" w:hAnsiTheme="minorHAnsi" w:cstheme="minorHAnsi"/>
                <w:sz w:val="20"/>
                <w:szCs w:val="20"/>
              </w:rPr>
              <w:t>Visit</w:t>
            </w:r>
            <w:proofErr w:type="spellEnd"/>
            <w:r w:rsidRPr="002E4998">
              <w:rPr>
                <w:rFonts w:asciiTheme="minorHAnsi" w:hAnsiTheme="minorHAnsi" w:cstheme="minorHAnsi"/>
                <w:sz w:val="20"/>
                <w:szCs w:val="20"/>
              </w:rPr>
              <w:t xml:space="preserve"> Guatemala. </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7</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Operativizar el Plan de Uso Público</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Dar a conocer el Plan de Uso Público y trabajar para conseguir los objetivos trazados en el mismo</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En base al Plan de Uso Público construir y mejorar la infraestructura propuesta, fotografías, planes de trabajo.</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30%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Se implementa el Plan de Uso Público en el ordenamiento de los servicios turísticos., emanado de los informes preliminares del mismo.</w:t>
            </w:r>
          </w:p>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8</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de Seguridad Integral</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Elaboración del Plan de Seguridad Integral, reuniones periódicas con PROATUR y POLITUR</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lang w:val="en-US"/>
              </w:rPr>
            </w:pPr>
            <w:r w:rsidRPr="002E4998">
              <w:rPr>
                <w:rFonts w:asciiTheme="minorHAnsi" w:hAnsiTheme="minorHAnsi" w:cstheme="minorHAnsi"/>
                <w:sz w:val="20"/>
                <w:szCs w:val="20"/>
              </w:rPr>
              <w:t xml:space="preserve">Plan </w:t>
            </w:r>
            <w:proofErr w:type="spellStart"/>
            <w:r w:rsidRPr="002E4998">
              <w:rPr>
                <w:rFonts w:asciiTheme="minorHAnsi" w:hAnsiTheme="minorHAnsi" w:cstheme="minorHAnsi"/>
                <w:sz w:val="20"/>
                <w:szCs w:val="20"/>
              </w:rPr>
              <w:t>estru</w:t>
            </w:r>
            <w:r w:rsidRPr="002E4998">
              <w:rPr>
                <w:rFonts w:asciiTheme="minorHAnsi" w:hAnsiTheme="minorHAnsi" w:cstheme="minorHAnsi"/>
                <w:sz w:val="20"/>
                <w:szCs w:val="20"/>
                <w:lang w:val="en-US"/>
              </w:rPr>
              <w:t>cturado</w:t>
            </w:r>
            <w:proofErr w:type="spellEnd"/>
            <w:r w:rsidRPr="002E4998">
              <w:rPr>
                <w:rFonts w:asciiTheme="minorHAnsi" w:hAnsiTheme="minorHAnsi" w:cstheme="minorHAnsi"/>
                <w:sz w:val="20"/>
                <w:szCs w:val="20"/>
                <w:lang w:val="en-US"/>
              </w:rPr>
              <w:t xml:space="preserve"> y </w:t>
            </w:r>
            <w:proofErr w:type="spellStart"/>
            <w:r w:rsidRPr="002E4998">
              <w:rPr>
                <w:rFonts w:asciiTheme="minorHAnsi" w:hAnsiTheme="minorHAnsi" w:cstheme="minorHAnsi"/>
                <w:sz w:val="20"/>
                <w:szCs w:val="20"/>
                <w:lang w:val="en-US"/>
              </w:rPr>
              <w:t>funcionando</w:t>
            </w:r>
            <w:proofErr w:type="spellEnd"/>
            <w:r w:rsidRPr="002E4998">
              <w:rPr>
                <w:rFonts w:asciiTheme="minorHAnsi" w:hAnsiTheme="minorHAnsi" w:cstheme="minorHAnsi"/>
                <w:sz w:val="20"/>
                <w:szCs w:val="20"/>
                <w:lang w:val="en-US"/>
              </w:rPr>
              <w:t>.</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50%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Se coordina con la Unidad de Volcanes del a SE-CONRED e INSIVUMEH, para el monitoreo de la actividad volcánica y la seguridad a los turistas. También se coordina con PROATUR y DISETUR la seguridad a nivel de flujos de turismo desde los lugares emisores hasta el Parque Nacional y sus recorridos. A lo que va del año se reportan 0 asaltos y vandalismo.</w:t>
            </w: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9</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Plan de Monitoreo por Actividad Volcánica</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Elaboración del Plan de Monitoreo, recopilación de información por </w:t>
            </w:r>
            <w:r w:rsidRPr="002E4998">
              <w:rPr>
                <w:rFonts w:asciiTheme="minorHAnsi" w:hAnsiTheme="minorHAnsi" w:cstheme="minorHAnsi"/>
                <w:sz w:val="20"/>
                <w:szCs w:val="20"/>
              </w:rPr>
              <w:lastRenderedPageBreak/>
              <w:t>actividad volcánica</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lastRenderedPageBreak/>
              <w:t xml:space="preserve">Revisión de actividad volcánica, instalación de equipo de monitoreo </w:t>
            </w:r>
            <w:r w:rsidRPr="002E4998">
              <w:rPr>
                <w:rFonts w:asciiTheme="minorHAnsi" w:hAnsiTheme="minorHAnsi" w:cstheme="minorHAnsi"/>
                <w:sz w:val="20"/>
                <w:szCs w:val="20"/>
              </w:rPr>
              <w:lastRenderedPageBreak/>
              <w:t>científico.</w:t>
            </w:r>
          </w:p>
          <w:p w:rsidR="00EF3B89" w:rsidRPr="001456BA" w:rsidRDefault="00EF3B89" w:rsidP="00EF3B89">
            <w:pPr>
              <w:spacing w:after="0" w:line="240" w:lineRule="auto"/>
              <w:jc w:val="both"/>
              <w:rPr>
                <w:rFonts w:asciiTheme="minorHAnsi" w:hAnsiTheme="minorHAnsi" w:cstheme="minorHAnsi"/>
                <w:sz w:val="20"/>
                <w:szCs w:val="20"/>
              </w:rPr>
            </w:pP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lastRenderedPageBreak/>
              <w:t>50%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lastRenderedPageBreak/>
              <w:t xml:space="preserve">Se coordina diariamente el monitoreo volcánico a través de los guarda </w:t>
            </w:r>
            <w:r w:rsidRPr="002E4998">
              <w:rPr>
                <w:rFonts w:asciiTheme="minorHAnsi" w:hAnsiTheme="minorHAnsi" w:cstheme="minorHAnsi"/>
                <w:sz w:val="20"/>
                <w:szCs w:val="20"/>
              </w:rPr>
              <w:lastRenderedPageBreak/>
              <w:t xml:space="preserve">recursos, e información por actividad volcánica a través de la estación de monitoreo volcánico de INSIVUMEH. Se reciben regularmente los boletines vulcanológicos. </w:t>
            </w: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lastRenderedPageBreak/>
              <w:t>10</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Compra de vehículo 4X4</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Cotización y compra </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Vehículo funcionando</w:t>
            </w:r>
          </w:p>
        </w:tc>
        <w:tc>
          <w:tcPr>
            <w:tcW w:w="2255" w:type="dxa"/>
          </w:tcPr>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p>
        </w:tc>
      </w:tr>
      <w:tr w:rsidR="00EF3B89" w:rsidRPr="001456BA" w:rsidTr="00EF3B89">
        <w:trPr>
          <w:trHeight w:val="612"/>
        </w:trPr>
        <w:tc>
          <w:tcPr>
            <w:tcW w:w="675" w:type="dxa"/>
          </w:tcPr>
          <w:p w:rsidR="00EF3B89" w:rsidRPr="001456BA" w:rsidRDefault="00EF3B89" w:rsidP="00EF3B89">
            <w:pPr>
              <w:spacing w:after="0" w:line="240" w:lineRule="auto"/>
              <w:jc w:val="both"/>
              <w:rPr>
                <w:rFonts w:asciiTheme="minorHAnsi" w:eastAsia="Batang" w:hAnsiTheme="minorHAnsi" w:cstheme="minorHAnsi"/>
                <w:sz w:val="20"/>
                <w:szCs w:val="20"/>
              </w:rPr>
            </w:pPr>
            <w:r w:rsidRPr="002E4998">
              <w:rPr>
                <w:rFonts w:asciiTheme="minorHAnsi" w:eastAsia="Batang" w:hAnsiTheme="minorHAnsi" w:cstheme="minorHAnsi"/>
                <w:sz w:val="20"/>
                <w:szCs w:val="20"/>
              </w:rPr>
              <w:t>11</w:t>
            </w:r>
          </w:p>
        </w:tc>
        <w:tc>
          <w:tcPr>
            <w:tcW w:w="395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Compra de mobiliario y equipo de oficina</w:t>
            </w:r>
          </w:p>
        </w:tc>
        <w:tc>
          <w:tcPr>
            <w:tcW w:w="2315"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Cotización y compra (con base a propuesta del Grupo Consultor CASABAL S.A.)</w:t>
            </w:r>
          </w:p>
        </w:tc>
        <w:tc>
          <w:tcPr>
            <w:tcW w:w="237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Equipo funcionando.</w:t>
            </w:r>
          </w:p>
        </w:tc>
        <w:tc>
          <w:tcPr>
            <w:tcW w:w="2255" w:type="dxa"/>
          </w:tcPr>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p>
          <w:p w:rsidR="00EF3B89" w:rsidRDefault="00EF3B89" w:rsidP="00EF3B89">
            <w:pPr>
              <w:spacing w:after="0" w:line="240" w:lineRule="auto"/>
              <w:jc w:val="center"/>
              <w:rPr>
                <w:rFonts w:asciiTheme="minorHAnsi" w:hAnsiTheme="minorHAnsi" w:cstheme="minorHAnsi"/>
                <w:sz w:val="20"/>
                <w:szCs w:val="20"/>
              </w:rPr>
            </w:pPr>
            <w:r w:rsidRPr="002E4998">
              <w:rPr>
                <w:rFonts w:asciiTheme="minorHAnsi" w:hAnsiTheme="minorHAnsi" w:cstheme="minorHAnsi"/>
                <w:sz w:val="20"/>
                <w:szCs w:val="20"/>
              </w:rPr>
              <w:t>50%</w:t>
            </w:r>
          </w:p>
        </w:tc>
        <w:tc>
          <w:tcPr>
            <w:tcW w:w="2317" w:type="dxa"/>
          </w:tcPr>
          <w:p w:rsidR="00EF3B89" w:rsidRPr="001456BA" w:rsidRDefault="00EF3B89" w:rsidP="00EF3B89">
            <w:pPr>
              <w:spacing w:after="0" w:line="240" w:lineRule="auto"/>
              <w:jc w:val="both"/>
              <w:rPr>
                <w:rFonts w:asciiTheme="minorHAnsi" w:hAnsiTheme="minorHAnsi" w:cstheme="minorHAnsi"/>
                <w:sz w:val="20"/>
                <w:szCs w:val="20"/>
              </w:rPr>
            </w:pPr>
            <w:r w:rsidRPr="002E4998">
              <w:rPr>
                <w:rFonts w:asciiTheme="minorHAnsi" w:hAnsiTheme="minorHAnsi" w:cstheme="minorHAnsi"/>
                <w:sz w:val="20"/>
                <w:szCs w:val="20"/>
              </w:rPr>
              <w:t xml:space="preserve">La Municipalidad mantiene el apoyo de mobiliario y equipo de oficina para poder actualizar las actividades diarias del Parque Nacional. Así mismo se recibió una donación por parte de ESFRA ISMUGUA. </w:t>
            </w:r>
          </w:p>
        </w:tc>
      </w:tr>
    </w:tbl>
    <w:p w:rsidR="00EF3B89" w:rsidRPr="00C17D7B" w:rsidRDefault="00EF3B89" w:rsidP="00EF3B89">
      <w:pPr>
        <w:rPr>
          <w:rFonts w:asciiTheme="minorHAnsi" w:hAnsiTheme="minorHAnsi" w:cstheme="minorHAnsi"/>
          <w:sz w:val="20"/>
          <w:szCs w:val="20"/>
        </w:rPr>
      </w:pPr>
    </w:p>
    <w:p w:rsidR="00EF3B89" w:rsidRDefault="00EF3B89" w:rsidP="00EF3B89"/>
    <w:p w:rsidR="004C543E" w:rsidRDefault="004C543E" w:rsidP="004C543E">
      <w:pPr>
        <w:rPr>
          <w:rFonts w:ascii="Arial Narrow" w:hAnsi="Arial Narrow"/>
          <w:sz w:val="20"/>
          <w:szCs w:val="20"/>
        </w:rPr>
      </w:pPr>
    </w:p>
    <w:p w:rsidR="004C543E" w:rsidRDefault="004C543E" w:rsidP="004C543E">
      <w:pPr>
        <w:rPr>
          <w:rFonts w:ascii="Arial Narrow" w:hAnsi="Arial Narrow" w:cs="Arial Narrow"/>
        </w:rPr>
        <w:sectPr w:rsidR="004C543E" w:rsidSect="004C543E">
          <w:pgSz w:w="15840" w:h="12240" w:orient="landscape"/>
          <w:pgMar w:top="1701" w:right="1418" w:bottom="1701" w:left="1418" w:header="708" w:footer="708" w:gutter="0"/>
          <w:cols w:space="708"/>
          <w:docGrid w:linePitch="360"/>
        </w:sectPr>
      </w:pPr>
    </w:p>
    <w:p w:rsidR="004C543E" w:rsidRPr="00103B20" w:rsidRDefault="004C543E" w:rsidP="004C543E">
      <w:pPr>
        <w:pStyle w:val="Pa0"/>
        <w:jc w:val="both"/>
        <w:rPr>
          <w:rFonts w:ascii="Arial Narrow" w:hAnsi="Arial Narrow" w:cs="Arial Narrow"/>
          <w:color w:val="000000"/>
          <w:sz w:val="22"/>
          <w:szCs w:val="22"/>
        </w:rPr>
      </w:pPr>
      <w:r>
        <w:rPr>
          <w:rFonts w:ascii="Arial Narrow" w:hAnsi="Arial Narrow" w:cs="Arial Narrow"/>
          <w:b/>
          <w:bCs/>
          <w:color w:val="000000"/>
          <w:sz w:val="22"/>
          <w:szCs w:val="22"/>
        </w:rPr>
        <w:lastRenderedPageBreak/>
        <w:t xml:space="preserve"> </w:t>
      </w:r>
      <w:r w:rsidRPr="00103B20">
        <w:rPr>
          <w:rFonts w:ascii="Arial Narrow" w:hAnsi="Arial Narrow" w:cs="Arial Narrow"/>
          <w:b/>
          <w:bCs/>
          <w:color w:val="000000"/>
          <w:sz w:val="22"/>
          <w:szCs w:val="22"/>
        </w:rPr>
        <w:t>Cuadro 1. Resultados y actividades del POA.</w:t>
      </w: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 xml:space="preserve">1. Línea de acción: </w:t>
      </w:r>
      <w:r>
        <w:rPr>
          <w:rFonts w:ascii="Arial Narrow" w:hAnsi="Arial Narrow" w:cs="Arial Narrow"/>
          <w:color w:val="000000"/>
          <w:sz w:val="22"/>
          <w:szCs w:val="22"/>
        </w:rPr>
        <w:t>Administración y gestión territorial ambiental</w:t>
      </w: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2. Programa: Administración y gestión territorial Ambiental</w:t>
      </w:r>
    </w:p>
    <w:p w:rsidR="004C543E" w:rsidRPr="00103B20" w:rsidRDefault="004C543E" w:rsidP="004C543E">
      <w:pPr>
        <w:jc w:val="both"/>
        <w:rPr>
          <w:rFonts w:ascii="Arial Narrow" w:hAnsi="Arial Narrow" w:cs="Arial Narrow"/>
          <w:color w:val="000000"/>
        </w:rPr>
      </w:pPr>
      <w:r w:rsidRPr="00103B20">
        <w:rPr>
          <w:rFonts w:ascii="Arial Narrow" w:hAnsi="Arial Narrow" w:cs="Arial Narrow"/>
          <w:color w:val="000000"/>
        </w:rPr>
        <w:t>3. Subprograma: Planificación y gestión territorial</w:t>
      </w:r>
    </w:p>
    <w:tbl>
      <w:tblPr>
        <w:tblW w:w="166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1644"/>
        <w:gridCol w:w="1550"/>
        <w:gridCol w:w="1596"/>
        <w:gridCol w:w="360"/>
        <w:gridCol w:w="7"/>
        <w:gridCol w:w="363"/>
        <w:gridCol w:w="17"/>
        <w:gridCol w:w="412"/>
        <w:gridCol w:w="380"/>
        <w:gridCol w:w="412"/>
        <w:gridCol w:w="380"/>
        <w:gridCol w:w="345"/>
        <w:gridCol w:w="380"/>
        <w:gridCol w:w="380"/>
        <w:gridCol w:w="402"/>
        <w:gridCol w:w="390"/>
        <w:gridCol w:w="390"/>
        <w:gridCol w:w="1924"/>
        <w:gridCol w:w="1726"/>
        <w:gridCol w:w="639"/>
        <w:gridCol w:w="1118"/>
        <w:gridCol w:w="1000"/>
      </w:tblGrid>
      <w:tr w:rsidR="004C543E" w:rsidRPr="00103B20" w:rsidTr="004C543E">
        <w:trPr>
          <w:trHeight w:val="885"/>
        </w:trPr>
        <w:tc>
          <w:tcPr>
            <w:tcW w:w="800"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No.</w:t>
            </w:r>
          </w:p>
        </w:tc>
        <w:tc>
          <w:tcPr>
            <w:tcW w:w="1644"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Resultado</w:t>
            </w:r>
          </w:p>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Esperado</w:t>
            </w:r>
          </w:p>
        </w:tc>
        <w:tc>
          <w:tcPr>
            <w:tcW w:w="1550"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Ubicación</w:t>
            </w:r>
          </w:p>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Geográfica</w:t>
            </w:r>
          </w:p>
        </w:tc>
        <w:tc>
          <w:tcPr>
            <w:tcW w:w="1596"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Actividades</w:t>
            </w:r>
          </w:p>
        </w:tc>
        <w:tc>
          <w:tcPr>
            <w:tcW w:w="4618" w:type="dxa"/>
            <w:gridSpan w:val="14"/>
            <w:tcBorders>
              <w:bottom w:val="single" w:sz="4" w:space="0" w:color="auto"/>
              <w:right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Meses</w:t>
            </w:r>
          </w:p>
        </w:tc>
        <w:tc>
          <w:tcPr>
            <w:tcW w:w="1924" w:type="dxa"/>
            <w:vMerge w:val="restart"/>
            <w:tcBorders>
              <w:left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Responsables</w:t>
            </w:r>
          </w:p>
        </w:tc>
        <w:tc>
          <w:tcPr>
            <w:tcW w:w="1726"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Verificadores</w:t>
            </w:r>
          </w:p>
        </w:tc>
        <w:tc>
          <w:tcPr>
            <w:tcW w:w="2757" w:type="dxa"/>
            <w:gridSpan w:val="3"/>
            <w:tcBorders>
              <w:bottom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Financiamiento</w:t>
            </w:r>
          </w:p>
          <w:p w:rsidR="004C543E" w:rsidRPr="00103B20" w:rsidRDefault="004C543E" w:rsidP="004C543E">
            <w:pPr>
              <w:spacing w:after="0" w:line="240" w:lineRule="auto"/>
              <w:jc w:val="center"/>
              <w:rPr>
                <w:rFonts w:ascii="Arial Narrow" w:hAnsi="Arial Narrow" w:cs="Arial Narrow"/>
                <w:b/>
                <w:bCs/>
              </w:rPr>
            </w:pPr>
          </w:p>
        </w:tc>
      </w:tr>
      <w:tr w:rsidR="004C543E" w:rsidRPr="00103B20" w:rsidTr="004C543E">
        <w:trPr>
          <w:trHeight w:val="518"/>
        </w:trPr>
        <w:tc>
          <w:tcPr>
            <w:tcW w:w="800"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644"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550"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596"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367" w:type="dxa"/>
            <w:gridSpan w:val="2"/>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E</w:t>
            </w:r>
          </w:p>
        </w:tc>
        <w:tc>
          <w:tcPr>
            <w:tcW w:w="380" w:type="dxa"/>
            <w:gridSpan w:val="2"/>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F</w:t>
            </w:r>
          </w:p>
        </w:tc>
        <w:tc>
          <w:tcPr>
            <w:tcW w:w="412"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w:t>
            </w:r>
          </w:p>
        </w:tc>
        <w:tc>
          <w:tcPr>
            <w:tcW w:w="380"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w:t>
            </w:r>
          </w:p>
        </w:tc>
        <w:tc>
          <w:tcPr>
            <w:tcW w:w="412"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w:t>
            </w:r>
          </w:p>
        </w:tc>
        <w:tc>
          <w:tcPr>
            <w:tcW w:w="380"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J</w:t>
            </w:r>
          </w:p>
        </w:tc>
        <w:tc>
          <w:tcPr>
            <w:tcW w:w="345"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J</w:t>
            </w:r>
          </w:p>
        </w:tc>
        <w:tc>
          <w:tcPr>
            <w:tcW w:w="380"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w:t>
            </w:r>
          </w:p>
        </w:tc>
        <w:tc>
          <w:tcPr>
            <w:tcW w:w="380"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S</w:t>
            </w:r>
          </w:p>
        </w:tc>
        <w:tc>
          <w:tcPr>
            <w:tcW w:w="402"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O</w:t>
            </w:r>
          </w:p>
        </w:tc>
        <w:tc>
          <w:tcPr>
            <w:tcW w:w="390"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N</w:t>
            </w:r>
          </w:p>
        </w:tc>
        <w:tc>
          <w:tcPr>
            <w:tcW w:w="390"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D</w:t>
            </w:r>
          </w:p>
        </w:tc>
        <w:tc>
          <w:tcPr>
            <w:tcW w:w="1924" w:type="dxa"/>
            <w:vMerge/>
            <w:tcBorders>
              <w:lef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p>
        </w:tc>
        <w:tc>
          <w:tcPr>
            <w:tcW w:w="1726"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639"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proofErr w:type="spellStart"/>
            <w:r w:rsidRPr="00103B20">
              <w:rPr>
                <w:rFonts w:ascii="Arial Narrow" w:hAnsi="Arial Narrow" w:cs="Arial Narrow"/>
              </w:rPr>
              <w:t>Cód</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Monto</w:t>
            </w:r>
          </w:p>
        </w:tc>
        <w:tc>
          <w:tcPr>
            <w:tcW w:w="1000" w:type="dxa"/>
            <w:tcBorders>
              <w:top w:val="single" w:sz="4" w:space="0" w:color="auto"/>
              <w:left w:val="single" w:sz="4" w:space="0" w:color="auto"/>
              <w:bottom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total</w:t>
            </w:r>
          </w:p>
        </w:tc>
      </w:tr>
      <w:tr w:rsidR="004C543E" w:rsidRPr="00103B20" w:rsidTr="004C543E">
        <w:trPr>
          <w:trHeight w:val="943"/>
        </w:trPr>
        <w:tc>
          <w:tcPr>
            <w:tcW w:w="80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1</w:t>
            </w:r>
          </w:p>
        </w:tc>
        <w:tc>
          <w:tcPr>
            <w:tcW w:w="1644"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Estudios registrales y catastrales</w:t>
            </w:r>
          </w:p>
        </w:tc>
        <w:tc>
          <w:tcPr>
            <w:tcW w:w="155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Parque Nacional</w:t>
            </w:r>
          </w:p>
        </w:tc>
        <w:tc>
          <w:tcPr>
            <w:tcW w:w="1596" w:type="dxa"/>
          </w:tcPr>
          <w:p w:rsidR="004C543E" w:rsidRPr="00103B20" w:rsidRDefault="004C543E" w:rsidP="00746936">
            <w:pPr>
              <w:spacing w:after="0" w:line="240" w:lineRule="auto"/>
              <w:jc w:val="both"/>
              <w:rPr>
                <w:rFonts w:ascii="Arial Narrow" w:hAnsi="Arial Narrow" w:cs="Arial Narrow"/>
              </w:rPr>
            </w:pPr>
            <w:r>
              <w:rPr>
                <w:rFonts w:ascii="Arial Narrow" w:hAnsi="Arial Narrow" w:cs="Arial Narrow"/>
              </w:rPr>
              <w:t>Delimitación del área, Evaluación y aprobación</w:t>
            </w:r>
            <w:r w:rsidR="00746936">
              <w:rPr>
                <w:rFonts w:ascii="Arial Narrow" w:hAnsi="Arial Narrow" w:cs="Arial Narrow"/>
              </w:rPr>
              <w:t xml:space="preserve"> por INAB y CONAP. </w:t>
            </w:r>
          </w:p>
        </w:tc>
        <w:tc>
          <w:tcPr>
            <w:tcW w:w="367" w:type="dxa"/>
            <w:gridSpan w:val="2"/>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gridSpan w:val="2"/>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2"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2"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45"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80"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80"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02"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0"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0"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1924" w:type="dxa"/>
            <w:tcBorders>
              <w:left w:val="single" w:sz="4" w:space="0" w:color="auto"/>
            </w:tcBorders>
          </w:tcPr>
          <w:p w:rsidR="004C543E" w:rsidRPr="00103B20" w:rsidRDefault="002B77BD" w:rsidP="004C543E">
            <w:pPr>
              <w:spacing w:after="0" w:line="240" w:lineRule="auto"/>
              <w:jc w:val="both"/>
              <w:rPr>
                <w:rFonts w:ascii="Arial Narrow" w:hAnsi="Arial Narrow" w:cs="Arial Narrow"/>
              </w:rPr>
            </w:pPr>
            <w:r>
              <w:rPr>
                <w:rFonts w:ascii="Arial Narrow" w:hAnsi="Arial Narrow" w:cs="Arial Narrow"/>
              </w:rPr>
              <w:t>RIC, Director Parque Nacional</w:t>
            </w:r>
            <w:proofErr w:type="gramStart"/>
            <w:r>
              <w:rPr>
                <w:rFonts w:ascii="Arial Narrow" w:hAnsi="Arial Narrow" w:cs="Arial Narrow"/>
              </w:rPr>
              <w:t>,</w:t>
            </w:r>
            <w:r w:rsidR="004C543E" w:rsidRPr="00103B20">
              <w:rPr>
                <w:rFonts w:ascii="Arial Narrow" w:hAnsi="Arial Narrow" w:cs="Arial Narrow"/>
              </w:rPr>
              <w:t>,</w:t>
            </w:r>
            <w:proofErr w:type="gramEnd"/>
            <w:r w:rsidR="004C543E" w:rsidRPr="00103B20">
              <w:rPr>
                <w:rFonts w:ascii="Arial Narrow" w:hAnsi="Arial Narrow" w:cs="Arial Narrow"/>
              </w:rPr>
              <w:t xml:space="preserve"> Co</w:t>
            </w:r>
            <w:r w:rsidR="004C543E">
              <w:rPr>
                <w:rFonts w:ascii="Arial Narrow" w:hAnsi="Arial Narrow" w:cs="Arial Narrow"/>
              </w:rPr>
              <w:t>-A</w:t>
            </w:r>
            <w:r w:rsidR="004C543E" w:rsidRPr="00103B20">
              <w:rPr>
                <w:rFonts w:ascii="Arial Narrow" w:hAnsi="Arial Narrow" w:cs="Arial Narrow"/>
              </w:rPr>
              <w:t>dministración</w:t>
            </w:r>
            <w:r w:rsidR="004C543E">
              <w:rPr>
                <w:rFonts w:ascii="Arial Narrow" w:hAnsi="Arial Narrow" w:cs="Arial Narrow"/>
              </w:rPr>
              <w:t>.</w:t>
            </w:r>
          </w:p>
        </w:tc>
        <w:tc>
          <w:tcPr>
            <w:tcW w:w="172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Estudio </w:t>
            </w:r>
            <w:r>
              <w:rPr>
                <w:rFonts w:ascii="Arial Narrow" w:hAnsi="Arial Narrow" w:cs="Arial Narrow"/>
              </w:rPr>
              <w:t xml:space="preserve">finalizado y aprobado por autoridades. </w:t>
            </w:r>
          </w:p>
        </w:tc>
        <w:tc>
          <w:tcPr>
            <w:tcW w:w="639"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18" w:type="dxa"/>
            <w:tcBorders>
              <w:top w:val="single" w:sz="4" w:space="0" w:color="auto"/>
              <w:left w:val="single" w:sz="4" w:space="0" w:color="auto"/>
              <w:right w:val="single" w:sz="4" w:space="0" w:color="auto"/>
            </w:tcBorders>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10</w:t>
            </w:r>
            <w:r w:rsidR="004C543E" w:rsidRPr="00103B20">
              <w:rPr>
                <w:rFonts w:ascii="Arial Narrow" w:hAnsi="Arial Narrow" w:cs="Arial Narrow"/>
              </w:rPr>
              <w:t>,000</w:t>
            </w:r>
          </w:p>
        </w:tc>
        <w:tc>
          <w:tcPr>
            <w:tcW w:w="1000" w:type="dxa"/>
            <w:tcBorders>
              <w:top w:val="single" w:sz="4" w:space="0" w:color="auto"/>
              <w:left w:val="single" w:sz="4" w:space="0" w:color="auto"/>
            </w:tcBorders>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10</w:t>
            </w:r>
            <w:r w:rsidR="004C543E" w:rsidRPr="00103B20">
              <w:rPr>
                <w:rFonts w:ascii="Arial Narrow" w:hAnsi="Arial Narrow" w:cs="Arial Narrow"/>
              </w:rPr>
              <w:t>,000</w:t>
            </w:r>
          </w:p>
        </w:tc>
      </w:tr>
      <w:tr w:rsidR="004C543E" w:rsidRPr="00103B20" w:rsidTr="004C543E">
        <w:trPr>
          <w:trHeight w:val="467"/>
        </w:trPr>
        <w:tc>
          <w:tcPr>
            <w:tcW w:w="800" w:type="dxa"/>
          </w:tcPr>
          <w:p w:rsidR="004C543E" w:rsidRPr="00103B20" w:rsidRDefault="001460AF" w:rsidP="004C543E">
            <w:pPr>
              <w:spacing w:after="0" w:line="240" w:lineRule="auto"/>
              <w:jc w:val="both"/>
              <w:rPr>
                <w:rFonts w:ascii="Arial Narrow" w:hAnsi="Arial Narrow" w:cs="Arial Narrow"/>
              </w:rPr>
            </w:pPr>
            <w:r>
              <w:rPr>
                <w:rFonts w:ascii="Arial Narrow" w:hAnsi="Arial Narrow" w:cs="Arial Narrow"/>
              </w:rPr>
              <w:t>2</w:t>
            </w:r>
          </w:p>
        </w:tc>
        <w:tc>
          <w:tcPr>
            <w:tcW w:w="1644"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Revalidación  y Aprobación Plan Maestro</w:t>
            </w:r>
          </w:p>
        </w:tc>
        <w:tc>
          <w:tcPr>
            <w:tcW w:w="155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Parque Nacional</w:t>
            </w:r>
          </w:p>
        </w:tc>
        <w:tc>
          <w:tcPr>
            <w:tcW w:w="1596"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Consensuar  y aprobar Plan M</w:t>
            </w:r>
            <w:r w:rsidRPr="00103B20">
              <w:rPr>
                <w:rFonts w:ascii="Arial Narrow" w:hAnsi="Arial Narrow" w:cs="Arial Narrow"/>
              </w:rPr>
              <w:t xml:space="preserve">aestro </w:t>
            </w:r>
          </w:p>
        </w:tc>
        <w:tc>
          <w:tcPr>
            <w:tcW w:w="360" w:type="dxa"/>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X</w:t>
            </w:r>
          </w:p>
        </w:tc>
        <w:tc>
          <w:tcPr>
            <w:tcW w:w="370" w:type="dxa"/>
            <w:gridSpan w:val="2"/>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X</w:t>
            </w:r>
          </w:p>
        </w:tc>
        <w:tc>
          <w:tcPr>
            <w:tcW w:w="429" w:type="dxa"/>
            <w:gridSpan w:val="2"/>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X</w:t>
            </w:r>
          </w:p>
        </w:tc>
        <w:tc>
          <w:tcPr>
            <w:tcW w:w="380" w:type="dxa"/>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X</w:t>
            </w:r>
          </w:p>
        </w:tc>
        <w:tc>
          <w:tcPr>
            <w:tcW w:w="412" w:type="dxa"/>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X</w:t>
            </w:r>
          </w:p>
        </w:tc>
        <w:tc>
          <w:tcPr>
            <w:tcW w:w="380" w:type="dxa"/>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X</w:t>
            </w:r>
          </w:p>
        </w:tc>
        <w:tc>
          <w:tcPr>
            <w:tcW w:w="34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02"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1924"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Co</w:t>
            </w:r>
            <w:r>
              <w:rPr>
                <w:rFonts w:ascii="Arial Narrow" w:hAnsi="Arial Narrow" w:cs="Arial Narrow"/>
              </w:rPr>
              <w:t>-A</w:t>
            </w:r>
            <w:r w:rsidRPr="00103B20">
              <w:rPr>
                <w:rFonts w:ascii="Arial Narrow" w:hAnsi="Arial Narrow" w:cs="Arial Narrow"/>
              </w:rPr>
              <w:t>dministración, Director P</w:t>
            </w:r>
            <w:r>
              <w:rPr>
                <w:rFonts w:ascii="Arial Narrow" w:hAnsi="Arial Narrow" w:cs="Arial Narrow"/>
              </w:rPr>
              <w:t>N, RIC</w:t>
            </w:r>
          </w:p>
        </w:tc>
        <w:tc>
          <w:tcPr>
            <w:tcW w:w="172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Plan </w:t>
            </w:r>
            <w:r>
              <w:rPr>
                <w:rFonts w:ascii="Arial Narrow" w:hAnsi="Arial Narrow" w:cs="Arial Narrow"/>
              </w:rPr>
              <w:t>revisado, consensuado y aprobado.</w:t>
            </w:r>
          </w:p>
        </w:tc>
        <w:tc>
          <w:tcPr>
            <w:tcW w:w="639"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1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25,000</w:t>
            </w:r>
          </w:p>
        </w:tc>
        <w:tc>
          <w:tcPr>
            <w:tcW w:w="1000"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25.000</w:t>
            </w:r>
          </w:p>
        </w:tc>
      </w:tr>
      <w:tr w:rsidR="004C543E" w:rsidRPr="00103B20" w:rsidTr="004C543E">
        <w:trPr>
          <w:trHeight w:val="467"/>
        </w:trPr>
        <w:tc>
          <w:tcPr>
            <w:tcW w:w="800" w:type="dxa"/>
          </w:tcPr>
          <w:p w:rsidR="004C543E" w:rsidRPr="00103B20" w:rsidRDefault="001460AF" w:rsidP="004C543E">
            <w:pPr>
              <w:spacing w:after="0" w:line="240" w:lineRule="auto"/>
              <w:jc w:val="both"/>
              <w:rPr>
                <w:rFonts w:ascii="Arial Narrow" w:hAnsi="Arial Narrow" w:cs="Arial Narrow"/>
              </w:rPr>
            </w:pPr>
            <w:r>
              <w:rPr>
                <w:rFonts w:ascii="Arial Narrow" w:hAnsi="Arial Narrow" w:cs="Arial Narrow"/>
              </w:rPr>
              <w:t>3</w:t>
            </w:r>
          </w:p>
        </w:tc>
        <w:tc>
          <w:tcPr>
            <w:tcW w:w="1644" w:type="dxa"/>
          </w:tcPr>
          <w:p w:rsidR="004C543E" w:rsidRPr="00103B20" w:rsidRDefault="004C543E" w:rsidP="002B77BD">
            <w:pPr>
              <w:spacing w:after="0" w:line="240" w:lineRule="auto"/>
              <w:jc w:val="both"/>
              <w:rPr>
                <w:rFonts w:ascii="Arial Narrow" w:hAnsi="Arial Narrow" w:cs="Arial Narrow"/>
              </w:rPr>
            </w:pPr>
            <w:r w:rsidRPr="00103B20">
              <w:rPr>
                <w:rFonts w:ascii="Arial Narrow" w:hAnsi="Arial Narrow" w:cs="Arial Narrow"/>
              </w:rPr>
              <w:t xml:space="preserve">Plan de </w:t>
            </w:r>
            <w:r w:rsidR="002B77BD">
              <w:rPr>
                <w:rFonts w:ascii="Arial Narrow" w:hAnsi="Arial Narrow" w:cs="Arial Narrow"/>
              </w:rPr>
              <w:t>Manejo y Gestión de Visitantes</w:t>
            </w:r>
          </w:p>
        </w:tc>
        <w:tc>
          <w:tcPr>
            <w:tcW w:w="155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Parque Nacional</w:t>
            </w:r>
          </w:p>
        </w:tc>
        <w:tc>
          <w:tcPr>
            <w:tcW w:w="1596"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 xml:space="preserve">Operativizar el Plan de </w:t>
            </w:r>
            <w:r w:rsidR="002B77BD">
              <w:rPr>
                <w:rFonts w:ascii="Arial Narrow" w:hAnsi="Arial Narrow" w:cs="Arial Narrow"/>
              </w:rPr>
              <w:t>Gestión y Manejo de Visitantes</w:t>
            </w:r>
            <w:r>
              <w:rPr>
                <w:rFonts w:ascii="Arial Narrow" w:hAnsi="Arial Narrow" w:cs="Arial Narrow"/>
              </w:rPr>
              <w:t xml:space="preserve"> Aprobarlo </w:t>
            </w:r>
          </w:p>
          <w:p w:rsidR="004C543E" w:rsidRPr="00103B20" w:rsidRDefault="004C543E" w:rsidP="004C543E">
            <w:pPr>
              <w:spacing w:after="0" w:line="240" w:lineRule="auto"/>
              <w:jc w:val="both"/>
              <w:rPr>
                <w:rFonts w:ascii="Arial Narrow" w:hAnsi="Arial Narrow" w:cs="Arial Narrow"/>
              </w:rPr>
            </w:pPr>
          </w:p>
        </w:tc>
        <w:tc>
          <w:tcPr>
            <w:tcW w:w="36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70"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9"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2"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4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02"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1924"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Co</w:t>
            </w:r>
            <w:r>
              <w:rPr>
                <w:rFonts w:ascii="Arial Narrow" w:hAnsi="Arial Narrow" w:cs="Arial Narrow"/>
              </w:rPr>
              <w:t>-A</w:t>
            </w:r>
            <w:r w:rsidR="002B77BD">
              <w:rPr>
                <w:rFonts w:ascii="Arial Narrow" w:hAnsi="Arial Narrow" w:cs="Arial Narrow"/>
              </w:rPr>
              <w:t>dministración Director Parque Nacional,</w:t>
            </w:r>
            <w:r>
              <w:rPr>
                <w:rFonts w:ascii="Arial Narrow" w:hAnsi="Arial Narrow" w:cs="Arial Narrow"/>
              </w:rPr>
              <w:t>, Universidades</w:t>
            </w:r>
          </w:p>
        </w:tc>
        <w:tc>
          <w:tcPr>
            <w:tcW w:w="1726"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Infraestructura mejorada en base al Plan.</w:t>
            </w:r>
          </w:p>
        </w:tc>
        <w:tc>
          <w:tcPr>
            <w:tcW w:w="639"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1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150,000</w:t>
            </w:r>
          </w:p>
        </w:tc>
        <w:tc>
          <w:tcPr>
            <w:tcW w:w="1000"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150,000</w:t>
            </w:r>
          </w:p>
        </w:tc>
      </w:tr>
      <w:tr w:rsidR="004C543E" w:rsidRPr="00103B20" w:rsidTr="004C543E">
        <w:trPr>
          <w:trHeight w:val="467"/>
        </w:trPr>
        <w:tc>
          <w:tcPr>
            <w:tcW w:w="800" w:type="dxa"/>
          </w:tcPr>
          <w:p w:rsidR="004C543E" w:rsidRPr="00103B20" w:rsidRDefault="001460AF" w:rsidP="004C543E">
            <w:pPr>
              <w:spacing w:after="0" w:line="240" w:lineRule="auto"/>
              <w:jc w:val="both"/>
              <w:rPr>
                <w:rFonts w:ascii="Arial Narrow" w:hAnsi="Arial Narrow" w:cs="Arial Narrow"/>
              </w:rPr>
            </w:pPr>
            <w:r>
              <w:rPr>
                <w:rFonts w:ascii="Arial Narrow" w:hAnsi="Arial Narrow" w:cs="Arial Narrow"/>
              </w:rPr>
              <w:t>4</w:t>
            </w:r>
          </w:p>
        </w:tc>
        <w:tc>
          <w:tcPr>
            <w:tcW w:w="1644" w:type="dxa"/>
          </w:tcPr>
          <w:p w:rsidR="004C543E" w:rsidRPr="00103B20" w:rsidRDefault="00746936" w:rsidP="004C543E">
            <w:pPr>
              <w:spacing w:after="0" w:line="240" w:lineRule="auto"/>
              <w:jc w:val="both"/>
              <w:rPr>
                <w:rFonts w:ascii="Arial Narrow" w:hAnsi="Arial Narrow" w:cs="Arial Narrow"/>
              </w:rPr>
            </w:pPr>
            <w:r>
              <w:rPr>
                <w:rFonts w:ascii="Arial Narrow" w:hAnsi="Arial Narrow" w:cs="Arial Narrow"/>
              </w:rPr>
              <w:t xml:space="preserve">Gestión de fondos para </w:t>
            </w:r>
            <w:r w:rsidR="004C543E" w:rsidRPr="00103B20">
              <w:rPr>
                <w:rFonts w:ascii="Arial Narrow" w:hAnsi="Arial Narrow" w:cs="Arial Narrow"/>
              </w:rPr>
              <w:t>Construcción  Complejo Turístico</w:t>
            </w:r>
          </w:p>
        </w:tc>
        <w:tc>
          <w:tcPr>
            <w:tcW w:w="155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Parque Nacional</w:t>
            </w:r>
          </w:p>
        </w:tc>
        <w:tc>
          <w:tcPr>
            <w:tcW w:w="1596" w:type="dxa"/>
          </w:tcPr>
          <w:p w:rsidR="004C543E" w:rsidRDefault="00B2340D" w:rsidP="004C543E">
            <w:pPr>
              <w:spacing w:after="0" w:line="240" w:lineRule="auto"/>
              <w:jc w:val="both"/>
              <w:rPr>
                <w:rFonts w:ascii="Arial Narrow" w:hAnsi="Arial Narrow" w:cs="Arial Narrow"/>
              </w:rPr>
            </w:pPr>
            <w:r>
              <w:rPr>
                <w:rFonts w:ascii="Arial Narrow" w:hAnsi="Arial Narrow" w:cs="Arial Narrow"/>
              </w:rPr>
              <w:t xml:space="preserve">Gestión de fondos para </w:t>
            </w:r>
            <w:r w:rsidR="004C543E" w:rsidRPr="00103B20">
              <w:rPr>
                <w:rFonts w:ascii="Arial Narrow" w:hAnsi="Arial Narrow" w:cs="Arial Narrow"/>
              </w:rPr>
              <w:t>Construcción complejo</w:t>
            </w:r>
            <w:r w:rsidR="004C543E">
              <w:rPr>
                <w:rFonts w:ascii="Arial Narrow" w:hAnsi="Arial Narrow" w:cs="Arial Narrow"/>
              </w:rPr>
              <w:t xml:space="preserve"> turístico, primera fase</w:t>
            </w:r>
          </w:p>
          <w:p w:rsidR="004C543E" w:rsidRPr="00103B20" w:rsidRDefault="004C543E" w:rsidP="004C543E">
            <w:pPr>
              <w:spacing w:after="0" w:line="240" w:lineRule="auto"/>
              <w:jc w:val="both"/>
              <w:rPr>
                <w:rFonts w:ascii="Arial Narrow" w:hAnsi="Arial Narrow" w:cs="Arial Narrow"/>
              </w:rPr>
            </w:pPr>
          </w:p>
        </w:tc>
        <w:tc>
          <w:tcPr>
            <w:tcW w:w="36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70"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9"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2"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4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2"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1924"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Municipalidad, Co</w:t>
            </w:r>
            <w:r>
              <w:rPr>
                <w:rFonts w:ascii="Arial Narrow" w:hAnsi="Arial Narrow" w:cs="Arial Narrow"/>
              </w:rPr>
              <w:t>-A</w:t>
            </w:r>
            <w:r w:rsidRPr="00103B20">
              <w:rPr>
                <w:rFonts w:ascii="Arial Narrow" w:hAnsi="Arial Narrow" w:cs="Arial Narrow"/>
              </w:rPr>
              <w:t>dministración</w:t>
            </w:r>
            <w:r w:rsidR="00B2340D">
              <w:rPr>
                <w:rFonts w:ascii="Arial Narrow" w:hAnsi="Arial Narrow" w:cs="Arial Narrow"/>
              </w:rPr>
              <w:t>, PRONACON, Ministerio de Economía, ORMAT / ORPACAYA.</w:t>
            </w:r>
          </w:p>
        </w:tc>
        <w:tc>
          <w:tcPr>
            <w:tcW w:w="172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Avance físico de instalaciones</w:t>
            </w:r>
          </w:p>
        </w:tc>
        <w:tc>
          <w:tcPr>
            <w:tcW w:w="639"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18" w:type="dxa"/>
            <w:tcBorders>
              <w:left w:val="single" w:sz="4" w:space="0" w:color="auto"/>
              <w:right w:val="single" w:sz="4" w:space="0" w:color="auto"/>
            </w:tcBorders>
          </w:tcPr>
          <w:p w:rsidR="004C543E" w:rsidRPr="00103B20" w:rsidRDefault="004C543E" w:rsidP="00B2340D">
            <w:pPr>
              <w:spacing w:after="0" w:line="240" w:lineRule="auto"/>
              <w:jc w:val="both"/>
              <w:rPr>
                <w:rFonts w:ascii="Arial Narrow" w:hAnsi="Arial Narrow" w:cs="Arial Narrow"/>
              </w:rPr>
            </w:pPr>
            <w:r>
              <w:rPr>
                <w:rFonts w:ascii="Arial Narrow" w:hAnsi="Arial Narrow" w:cs="Arial Narrow"/>
              </w:rPr>
              <w:t xml:space="preserve">  </w:t>
            </w:r>
            <w:r w:rsidR="00B2340D">
              <w:rPr>
                <w:rFonts w:ascii="Arial Narrow" w:hAnsi="Arial Narrow" w:cs="Arial Narrow"/>
              </w:rPr>
              <w:t xml:space="preserve">Fondos a gestionar. </w:t>
            </w:r>
          </w:p>
        </w:tc>
        <w:tc>
          <w:tcPr>
            <w:tcW w:w="1000"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p>
        </w:tc>
      </w:tr>
      <w:tr w:rsidR="004C543E" w:rsidRPr="00103B20" w:rsidTr="004C543E">
        <w:trPr>
          <w:trHeight w:val="467"/>
        </w:trPr>
        <w:tc>
          <w:tcPr>
            <w:tcW w:w="800" w:type="dxa"/>
          </w:tcPr>
          <w:p w:rsidR="004C543E" w:rsidRPr="00103B20" w:rsidRDefault="001460AF" w:rsidP="004C543E">
            <w:pPr>
              <w:spacing w:after="0" w:line="240" w:lineRule="auto"/>
              <w:jc w:val="both"/>
              <w:rPr>
                <w:rFonts w:ascii="Arial Narrow" w:hAnsi="Arial Narrow" w:cs="Arial Narrow"/>
              </w:rPr>
            </w:pPr>
            <w:r>
              <w:rPr>
                <w:rFonts w:ascii="Arial Narrow" w:hAnsi="Arial Narrow" w:cs="Arial Narrow"/>
              </w:rPr>
              <w:t>5</w:t>
            </w:r>
          </w:p>
        </w:tc>
        <w:tc>
          <w:tcPr>
            <w:tcW w:w="1644"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Reuniones Co</w:t>
            </w:r>
            <w:r>
              <w:rPr>
                <w:rFonts w:ascii="Arial Narrow" w:hAnsi="Arial Narrow" w:cs="Arial Narrow"/>
              </w:rPr>
              <w:t>-A</w:t>
            </w:r>
            <w:r w:rsidRPr="00103B20">
              <w:rPr>
                <w:rFonts w:ascii="Arial Narrow" w:hAnsi="Arial Narrow" w:cs="Arial Narrow"/>
              </w:rPr>
              <w:t>dministración</w:t>
            </w:r>
          </w:p>
        </w:tc>
        <w:tc>
          <w:tcPr>
            <w:tcW w:w="155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Ciudad y S</w:t>
            </w:r>
            <w:r>
              <w:rPr>
                <w:rFonts w:ascii="Arial Narrow" w:hAnsi="Arial Narrow" w:cs="Arial Narrow"/>
              </w:rPr>
              <w:t>an Vicente Pacaya</w:t>
            </w:r>
          </w:p>
        </w:tc>
        <w:tc>
          <w:tcPr>
            <w:tcW w:w="159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Técnico administrativas</w:t>
            </w:r>
          </w:p>
        </w:tc>
        <w:tc>
          <w:tcPr>
            <w:tcW w:w="360" w:type="dxa"/>
          </w:tcPr>
          <w:p w:rsidR="004C543E" w:rsidRPr="00103B20" w:rsidRDefault="004C543E" w:rsidP="004C543E">
            <w:pPr>
              <w:spacing w:after="0" w:line="240" w:lineRule="auto"/>
              <w:jc w:val="both"/>
              <w:rPr>
                <w:rFonts w:ascii="Arial Narrow" w:hAnsi="Arial Narrow" w:cs="Arial Narrow"/>
              </w:rPr>
            </w:pPr>
          </w:p>
        </w:tc>
        <w:tc>
          <w:tcPr>
            <w:tcW w:w="370" w:type="dxa"/>
            <w:gridSpan w:val="2"/>
          </w:tcPr>
          <w:p w:rsidR="004C543E" w:rsidRPr="00103B20" w:rsidRDefault="004C543E" w:rsidP="004C543E">
            <w:pPr>
              <w:spacing w:after="0" w:line="240" w:lineRule="auto"/>
              <w:jc w:val="both"/>
              <w:rPr>
                <w:rFonts w:ascii="Arial Narrow" w:hAnsi="Arial Narrow" w:cs="Arial Narrow"/>
              </w:rPr>
            </w:pPr>
          </w:p>
        </w:tc>
        <w:tc>
          <w:tcPr>
            <w:tcW w:w="429"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p>
        </w:tc>
        <w:tc>
          <w:tcPr>
            <w:tcW w:w="412" w:type="dxa"/>
          </w:tcPr>
          <w:p w:rsidR="004C543E" w:rsidRPr="00103B20" w:rsidRDefault="004C543E" w:rsidP="004C543E">
            <w:pPr>
              <w:spacing w:after="0" w:line="240" w:lineRule="auto"/>
              <w:jc w:val="both"/>
              <w:rPr>
                <w:rFonts w:ascii="Arial Narrow" w:hAnsi="Arial Narrow" w:cs="Arial Narrow"/>
              </w:rPr>
            </w:pP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45" w:type="dxa"/>
          </w:tcPr>
          <w:p w:rsidR="004C543E" w:rsidRPr="00103B20" w:rsidRDefault="004C543E" w:rsidP="004C543E">
            <w:pPr>
              <w:spacing w:after="0" w:line="240" w:lineRule="auto"/>
              <w:jc w:val="both"/>
              <w:rPr>
                <w:rFonts w:ascii="Arial Narrow" w:hAnsi="Arial Narrow" w:cs="Arial Narrow"/>
              </w:rPr>
            </w:pPr>
          </w:p>
        </w:tc>
        <w:tc>
          <w:tcPr>
            <w:tcW w:w="380" w:type="dxa"/>
          </w:tcPr>
          <w:p w:rsidR="004C543E" w:rsidRPr="00103B20" w:rsidRDefault="004C543E" w:rsidP="004C543E">
            <w:pPr>
              <w:spacing w:after="0" w:line="240" w:lineRule="auto"/>
              <w:jc w:val="both"/>
              <w:rPr>
                <w:rFonts w:ascii="Arial Narrow" w:hAnsi="Arial Narrow" w:cs="Arial Narrow"/>
              </w:rPr>
            </w:pPr>
          </w:p>
        </w:tc>
        <w:tc>
          <w:tcPr>
            <w:tcW w:w="38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2" w:type="dxa"/>
          </w:tcPr>
          <w:p w:rsidR="004C543E" w:rsidRPr="00103B20" w:rsidRDefault="004C543E" w:rsidP="004C543E">
            <w:pPr>
              <w:spacing w:after="0" w:line="240" w:lineRule="auto"/>
              <w:jc w:val="both"/>
              <w:rPr>
                <w:rFonts w:ascii="Arial Narrow" w:hAnsi="Arial Narrow" w:cs="Arial Narrow"/>
              </w:rPr>
            </w:pPr>
          </w:p>
        </w:tc>
        <w:tc>
          <w:tcPr>
            <w:tcW w:w="390" w:type="dxa"/>
          </w:tcPr>
          <w:p w:rsidR="004C543E" w:rsidRPr="00103B20" w:rsidRDefault="004C543E" w:rsidP="004C543E">
            <w:pPr>
              <w:spacing w:after="0" w:line="240" w:lineRule="auto"/>
              <w:jc w:val="both"/>
              <w:rPr>
                <w:rFonts w:ascii="Arial Narrow" w:hAnsi="Arial Narrow" w:cs="Arial Narrow"/>
              </w:rPr>
            </w:pPr>
          </w:p>
        </w:tc>
        <w:tc>
          <w:tcPr>
            <w:tcW w:w="390"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1924"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Co</w:t>
            </w:r>
            <w:r>
              <w:rPr>
                <w:rFonts w:ascii="Arial Narrow" w:hAnsi="Arial Narrow" w:cs="Arial Narrow"/>
              </w:rPr>
              <w:t>-A</w:t>
            </w:r>
            <w:r w:rsidRPr="00103B20">
              <w:rPr>
                <w:rFonts w:ascii="Arial Narrow" w:hAnsi="Arial Narrow" w:cs="Arial Narrow"/>
              </w:rPr>
              <w:t xml:space="preserve">dministración Director </w:t>
            </w:r>
            <w:r>
              <w:rPr>
                <w:rFonts w:ascii="Arial Narrow" w:hAnsi="Arial Narrow" w:cs="Arial Narrow"/>
              </w:rPr>
              <w:t>P</w:t>
            </w:r>
            <w:r w:rsidR="002B77BD">
              <w:rPr>
                <w:rFonts w:ascii="Arial Narrow" w:hAnsi="Arial Narrow" w:cs="Arial Narrow"/>
              </w:rPr>
              <w:t>arque Nacional.</w:t>
            </w:r>
          </w:p>
        </w:tc>
        <w:tc>
          <w:tcPr>
            <w:tcW w:w="172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Actas y minutas </w:t>
            </w:r>
          </w:p>
        </w:tc>
        <w:tc>
          <w:tcPr>
            <w:tcW w:w="639"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1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5,000</w:t>
            </w:r>
          </w:p>
        </w:tc>
        <w:tc>
          <w:tcPr>
            <w:tcW w:w="1000"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5,000</w:t>
            </w:r>
          </w:p>
        </w:tc>
      </w:tr>
      <w:tr w:rsidR="004C543E" w:rsidRPr="00103B20" w:rsidTr="004C543E">
        <w:trPr>
          <w:trHeight w:val="467"/>
        </w:trPr>
        <w:tc>
          <w:tcPr>
            <w:tcW w:w="800" w:type="dxa"/>
          </w:tcPr>
          <w:p w:rsidR="004C543E" w:rsidRPr="00103B20" w:rsidRDefault="001460AF" w:rsidP="004C543E">
            <w:pPr>
              <w:spacing w:after="0" w:line="240" w:lineRule="auto"/>
              <w:jc w:val="both"/>
              <w:rPr>
                <w:rFonts w:ascii="Arial Narrow" w:hAnsi="Arial Narrow" w:cs="Arial Narrow"/>
              </w:rPr>
            </w:pPr>
            <w:r>
              <w:rPr>
                <w:rFonts w:ascii="Arial Narrow" w:hAnsi="Arial Narrow" w:cs="Arial Narrow"/>
              </w:rPr>
              <w:lastRenderedPageBreak/>
              <w:t>6</w:t>
            </w:r>
          </w:p>
        </w:tc>
        <w:tc>
          <w:tcPr>
            <w:tcW w:w="1644"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Firm</w:t>
            </w:r>
            <w:bookmarkStart w:id="0" w:name="_GoBack"/>
            <w:bookmarkEnd w:id="0"/>
            <w:r>
              <w:rPr>
                <w:rFonts w:ascii="Arial Narrow" w:hAnsi="Arial Narrow" w:cs="Arial Narrow"/>
              </w:rPr>
              <w:t>a de Convenio de Co-Administración</w:t>
            </w:r>
          </w:p>
        </w:tc>
        <w:tc>
          <w:tcPr>
            <w:tcW w:w="155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w:t>
            </w:r>
            <w:r w:rsidR="002B77BD">
              <w:rPr>
                <w:rFonts w:ascii="Arial Narrow" w:hAnsi="Arial Narrow" w:cs="Arial Narrow"/>
              </w:rPr>
              <w:t>arque Nacional</w:t>
            </w:r>
          </w:p>
        </w:tc>
        <w:tc>
          <w:tcPr>
            <w:tcW w:w="1596"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Revisión de documentos por asesoría jurídica, borrador de Convenio y aprobación de Concejo Municipal y Gerente de INAB y Secretario Ejecutivo de CONAP.</w:t>
            </w:r>
          </w:p>
        </w:tc>
        <w:tc>
          <w:tcPr>
            <w:tcW w:w="36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70" w:type="dxa"/>
            <w:gridSpan w:val="2"/>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29" w:type="dxa"/>
            <w:gridSpan w:val="2"/>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80"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12" w:type="dxa"/>
          </w:tcPr>
          <w:p w:rsidR="004C543E" w:rsidRPr="00103B20" w:rsidRDefault="004C543E" w:rsidP="004C543E">
            <w:pPr>
              <w:spacing w:after="0" w:line="240" w:lineRule="auto"/>
              <w:jc w:val="both"/>
              <w:rPr>
                <w:rFonts w:ascii="Arial Narrow" w:hAnsi="Arial Narrow" w:cs="Arial Narrow"/>
              </w:rPr>
            </w:pPr>
          </w:p>
        </w:tc>
        <w:tc>
          <w:tcPr>
            <w:tcW w:w="380" w:type="dxa"/>
          </w:tcPr>
          <w:p w:rsidR="004C543E" w:rsidRPr="00103B20" w:rsidRDefault="004C543E" w:rsidP="004C543E">
            <w:pPr>
              <w:spacing w:after="0" w:line="240" w:lineRule="auto"/>
              <w:jc w:val="both"/>
              <w:rPr>
                <w:rFonts w:ascii="Arial Narrow" w:hAnsi="Arial Narrow" w:cs="Arial Narrow"/>
              </w:rPr>
            </w:pPr>
          </w:p>
        </w:tc>
        <w:tc>
          <w:tcPr>
            <w:tcW w:w="345" w:type="dxa"/>
          </w:tcPr>
          <w:p w:rsidR="004C543E" w:rsidRPr="00103B20" w:rsidRDefault="004C543E" w:rsidP="004C543E">
            <w:pPr>
              <w:spacing w:after="0" w:line="240" w:lineRule="auto"/>
              <w:jc w:val="both"/>
              <w:rPr>
                <w:rFonts w:ascii="Arial Narrow" w:hAnsi="Arial Narrow" w:cs="Arial Narrow"/>
              </w:rPr>
            </w:pPr>
          </w:p>
        </w:tc>
        <w:tc>
          <w:tcPr>
            <w:tcW w:w="380" w:type="dxa"/>
          </w:tcPr>
          <w:p w:rsidR="004C543E" w:rsidRPr="00103B20" w:rsidRDefault="004C543E" w:rsidP="004C543E">
            <w:pPr>
              <w:spacing w:after="0" w:line="240" w:lineRule="auto"/>
              <w:jc w:val="both"/>
              <w:rPr>
                <w:rFonts w:ascii="Arial Narrow" w:hAnsi="Arial Narrow" w:cs="Arial Narrow"/>
              </w:rPr>
            </w:pPr>
          </w:p>
        </w:tc>
        <w:tc>
          <w:tcPr>
            <w:tcW w:w="380" w:type="dxa"/>
          </w:tcPr>
          <w:p w:rsidR="004C543E" w:rsidRPr="00103B20" w:rsidRDefault="004C543E" w:rsidP="004C543E">
            <w:pPr>
              <w:spacing w:after="0" w:line="240" w:lineRule="auto"/>
              <w:jc w:val="both"/>
              <w:rPr>
                <w:rFonts w:ascii="Arial Narrow" w:hAnsi="Arial Narrow" w:cs="Arial Narrow"/>
              </w:rPr>
            </w:pPr>
          </w:p>
        </w:tc>
        <w:tc>
          <w:tcPr>
            <w:tcW w:w="402" w:type="dxa"/>
          </w:tcPr>
          <w:p w:rsidR="004C543E" w:rsidRPr="00103B20" w:rsidRDefault="004C543E" w:rsidP="004C543E">
            <w:pPr>
              <w:spacing w:after="0" w:line="240" w:lineRule="auto"/>
              <w:jc w:val="both"/>
              <w:rPr>
                <w:rFonts w:ascii="Arial Narrow" w:hAnsi="Arial Narrow" w:cs="Arial Narrow"/>
              </w:rPr>
            </w:pPr>
          </w:p>
        </w:tc>
        <w:tc>
          <w:tcPr>
            <w:tcW w:w="390" w:type="dxa"/>
          </w:tcPr>
          <w:p w:rsidR="004C543E" w:rsidRPr="00103B20" w:rsidRDefault="004C543E" w:rsidP="004C543E">
            <w:pPr>
              <w:spacing w:after="0" w:line="240" w:lineRule="auto"/>
              <w:jc w:val="both"/>
              <w:rPr>
                <w:rFonts w:ascii="Arial Narrow" w:hAnsi="Arial Narrow" w:cs="Arial Narrow"/>
              </w:rPr>
            </w:pPr>
          </w:p>
        </w:tc>
        <w:tc>
          <w:tcPr>
            <w:tcW w:w="390" w:type="dxa"/>
          </w:tcPr>
          <w:p w:rsidR="004C543E" w:rsidRPr="00103B20" w:rsidRDefault="004C543E" w:rsidP="004C543E">
            <w:pPr>
              <w:spacing w:after="0" w:line="240" w:lineRule="auto"/>
              <w:jc w:val="both"/>
              <w:rPr>
                <w:rFonts w:ascii="Arial Narrow" w:hAnsi="Arial Narrow" w:cs="Arial Narrow"/>
              </w:rPr>
            </w:pPr>
          </w:p>
        </w:tc>
        <w:tc>
          <w:tcPr>
            <w:tcW w:w="1924" w:type="dxa"/>
          </w:tcPr>
          <w:p w:rsidR="004C543E" w:rsidRPr="00103B20" w:rsidRDefault="002B77BD" w:rsidP="004C543E">
            <w:pPr>
              <w:spacing w:after="0" w:line="240" w:lineRule="auto"/>
              <w:jc w:val="both"/>
              <w:rPr>
                <w:rFonts w:ascii="Arial Narrow" w:hAnsi="Arial Narrow" w:cs="Arial Narrow"/>
              </w:rPr>
            </w:pPr>
            <w:r>
              <w:rPr>
                <w:rFonts w:ascii="Arial Narrow" w:hAnsi="Arial Narrow" w:cs="Arial Narrow"/>
              </w:rPr>
              <w:t>Director Parque Nacional</w:t>
            </w:r>
            <w:r w:rsidR="004C543E">
              <w:rPr>
                <w:rFonts w:ascii="Arial Narrow" w:hAnsi="Arial Narrow" w:cs="Arial Narrow"/>
              </w:rPr>
              <w:t>, Asistentes técnicos de la Co-Administración</w:t>
            </w:r>
          </w:p>
        </w:tc>
        <w:tc>
          <w:tcPr>
            <w:tcW w:w="1726"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Documentos revisados y aprobados</w:t>
            </w:r>
          </w:p>
        </w:tc>
        <w:tc>
          <w:tcPr>
            <w:tcW w:w="639"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18" w:type="dxa"/>
            <w:tcBorders>
              <w:left w:val="single" w:sz="4" w:space="0" w:color="auto"/>
              <w:right w:val="single" w:sz="4" w:space="0" w:color="auto"/>
            </w:tcBorders>
          </w:tcPr>
          <w:p w:rsidR="004C543E" w:rsidRDefault="004C543E" w:rsidP="004C543E">
            <w:pPr>
              <w:spacing w:after="0" w:line="240" w:lineRule="auto"/>
              <w:jc w:val="both"/>
              <w:rPr>
                <w:rFonts w:ascii="Arial Narrow" w:hAnsi="Arial Narrow" w:cs="Arial Narrow"/>
              </w:rPr>
            </w:pPr>
            <w:r>
              <w:rPr>
                <w:rFonts w:ascii="Arial Narrow" w:hAnsi="Arial Narrow" w:cs="Arial Narrow"/>
              </w:rPr>
              <w:t>20,000</w:t>
            </w:r>
          </w:p>
        </w:tc>
        <w:tc>
          <w:tcPr>
            <w:tcW w:w="1000" w:type="dxa"/>
            <w:tcBorders>
              <w:left w:val="single" w:sz="4" w:space="0" w:color="auto"/>
            </w:tcBorders>
          </w:tcPr>
          <w:p w:rsidR="004C543E" w:rsidRDefault="004C543E" w:rsidP="004C543E">
            <w:pPr>
              <w:spacing w:after="0" w:line="240" w:lineRule="auto"/>
              <w:jc w:val="both"/>
              <w:rPr>
                <w:rFonts w:ascii="Arial Narrow" w:hAnsi="Arial Narrow" w:cs="Arial Narrow"/>
              </w:rPr>
            </w:pPr>
            <w:r>
              <w:rPr>
                <w:rFonts w:ascii="Arial Narrow" w:hAnsi="Arial Narrow" w:cs="Arial Narrow"/>
              </w:rPr>
              <w:t>20,000</w:t>
            </w:r>
          </w:p>
        </w:tc>
      </w:tr>
    </w:tbl>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2B77BD" w:rsidRDefault="002B77BD" w:rsidP="004C543E">
      <w:pPr>
        <w:jc w:val="both"/>
        <w:rPr>
          <w:rFonts w:ascii="Arial Narrow" w:hAnsi="Arial Narrow" w:cs="Arial Narrow"/>
        </w:rPr>
      </w:pPr>
    </w:p>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2B77BD" w:rsidRDefault="002B77BD" w:rsidP="004C543E">
      <w:pPr>
        <w:jc w:val="both"/>
        <w:rPr>
          <w:rFonts w:ascii="Arial Narrow" w:hAnsi="Arial Narrow" w:cs="Arial Narrow"/>
        </w:rPr>
      </w:pPr>
    </w:p>
    <w:p w:rsidR="002B77BD" w:rsidRPr="00103B20" w:rsidRDefault="002B77BD" w:rsidP="002B77BD">
      <w:pPr>
        <w:pStyle w:val="Pa0"/>
        <w:jc w:val="both"/>
        <w:rPr>
          <w:rFonts w:ascii="Arial Narrow" w:hAnsi="Arial Narrow" w:cs="Arial Narrow"/>
          <w:color w:val="000000"/>
          <w:sz w:val="22"/>
          <w:szCs w:val="22"/>
        </w:rPr>
      </w:pPr>
      <w:r w:rsidRPr="00103B20">
        <w:rPr>
          <w:rFonts w:ascii="Arial Narrow" w:hAnsi="Arial Narrow" w:cs="Arial Narrow"/>
          <w:b/>
          <w:bCs/>
          <w:color w:val="000000"/>
          <w:sz w:val="22"/>
          <w:szCs w:val="22"/>
        </w:rPr>
        <w:lastRenderedPageBreak/>
        <w:t>Cuadro 1. Resultados y actividades del POA.</w:t>
      </w:r>
    </w:p>
    <w:p w:rsidR="002B77BD" w:rsidRPr="00103B20" w:rsidRDefault="002B77BD" w:rsidP="002B77BD">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 xml:space="preserve">1. Línea de acción: </w:t>
      </w:r>
      <w:r>
        <w:rPr>
          <w:rFonts w:ascii="Arial Narrow" w:hAnsi="Arial Narrow" w:cs="Arial Narrow"/>
          <w:color w:val="000000"/>
          <w:sz w:val="22"/>
          <w:szCs w:val="22"/>
        </w:rPr>
        <w:t>Administración y gestión territorial ambiental</w:t>
      </w:r>
    </w:p>
    <w:p w:rsidR="002B77BD" w:rsidRPr="00103B20" w:rsidRDefault="002B77BD" w:rsidP="002B77BD">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 xml:space="preserve">2. Programa: </w:t>
      </w:r>
      <w:r>
        <w:rPr>
          <w:rFonts w:ascii="Arial Narrow" w:hAnsi="Arial Narrow" w:cs="Arial Narrow"/>
          <w:color w:val="000000"/>
          <w:sz w:val="22"/>
          <w:szCs w:val="22"/>
        </w:rPr>
        <w:t>Control y Vigilancia</w:t>
      </w:r>
    </w:p>
    <w:p w:rsidR="002B77BD" w:rsidRPr="00103B20" w:rsidRDefault="002B77BD" w:rsidP="002B77BD">
      <w:pPr>
        <w:jc w:val="both"/>
        <w:rPr>
          <w:rFonts w:ascii="Arial Narrow" w:hAnsi="Arial Narrow" w:cs="Arial Narrow"/>
          <w:color w:val="000000"/>
        </w:rPr>
      </w:pPr>
      <w:r w:rsidRPr="00103B20">
        <w:rPr>
          <w:rFonts w:ascii="Arial Narrow" w:hAnsi="Arial Narrow" w:cs="Arial Narrow"/>
          <w:color w:val="000000"/>
        </w:rPr>
        <w:t xml:space="preserve">3. Subprograma: </w:t>
      </w:r>
      <w:r>
        <w:rPr>
          <w:rFonts w:ascii="Arial Narrow" w:hAnsi="Arial Narrow" w:cs="Arial Narrow"/>
          <w:color w:val="000000"/>
        </w:rPr>
        <w:t>Prevención y Manejo de Desastres</w:t>
      </w:r>
    </w:p>
    <w:tbl>
      <w:tblPr>
        <w:tblW w:w="1661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0"/>
        <w:gridCol w:w="1644"/>
        <w:gridCol w:w="1550"/>
        <w:gridCol w:w="1596"/>
        <w:gridCol w:w="360"/>
        <w:gridCol w:w="7"/>
        <w:gridCol w:w="353"/>
        <w:gridCol w:w="10"/>
        <w:gridCol w:w="17"/>
        <w:gridCol w:w="412"/>
        <w:gridCol w:w="380"/>
        <w:gridCol w:w="412"/>
        <w:gridCol w:w="380"/>
        <w:gridCol w:w="345"/>
        <w:gridCol w:w="380"/>
        <w:gridCol w:w="380"/>
        <w:gridCol w:w="402"/>
        <w:gridCol w:w="390"/>
        <w:gridCol w:w="390"/>
        <w:gridCol w:w="1924"/>
        <w:gridCol w:w="1726"/>
        <w:gridCol w:w="639"/>
        <w:gridCol w:w="1118"/>
        <w:gridCol w:w="1000"/>
      </w:tblGrid>
      <w:tr w:rsidR="002B77BD" w:rsidRPr="00103B20" w:rsidTr="00787BDD">
        <w:trPr>
          <w:trHeight w:val="885"/>
        </w:trPr>
        <w:tc>
          <w:tcPr>
            <w:tcW w:w="800" w:type="dxa"/>
            <w:vMerge w:val="restart"/>
            <w:shd w:val="clear" w:color="auto" w:fill="D9D9D9"/>
          </w:tcPr>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No.</w:t>
            </w:r>
          </w:p>
        </w:tc>
        <w:tc>
          <w:tcPr>
            <w:tcW w:w="1644" w:type="dxa"/>
            <w:vMerge w:val="restart"/>
            <w:shd w:val="clear" w:color="auto" w:fill="D9D9D9"/>
          </w:tcPr>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Resultado</w:t>
            </w:r>
          </w:p>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Esperado</w:t>
            </w:r>
          </w:p>
        </w:tc>
        <w:tc>
          <w:tcPr>
            <w:tcW w:w="1550" w:type="dxa"/>
            <w:vMerge w:val="restart"/>
            <w:shd w:val="clear" w:color="auto" w:fill="D9D9D9"/>
          </w:tcPr>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Ubicación</w:t>
            </w:r>
          </w:p>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Geográfica</w:t>
            </w:r>
          </w:p>
        </w:tc>
        <w:tc>
          <w:tcPr>
            <w:tcW w:w="1596" w:type="dxa"/>
            <w:vMerge w:val="restart"/>
            <w:shd w:val="clear" w:color="auto" w:fill="D9D9D9"/>
          </w:tcPr>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Actividades</w:t>
            </w:r>
          </w:p>
        </w:tc>
        <w:tc>
          <w:tcPr>
            <w:tcW w:w="4618" w:type="dxa"/>
            <w:gridSpan w:val="15"/>
            <w:tcBorders>
              <w:bottom w:val="single" w:sz="4" w:space="0" w:color="auto"/>
              <w:right w:val="single" w:sz="4" w:space="0" w:color="auto"/>
            </w:tcBorders>
            <w:shd w:val="clear" w:color="auto" w:fill="D9D9D9"/>
          </w:tcPr>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Meses</w:t>
            </w:r>
          </w:p>
        </w:tc>
        <w:tc>
          <w:tcPr>
            <w:tcW w:w="1924" w:type="dxa"/>
            <w:vMerge w:val="restart"/>
            <w:tcBorders>
              <w:left w:val="single" w:sz="4" w:space="0" w:color="auto"/>
            </w:tcBorders>
            <w:shd w:val="clear" w:color="auto" w:fill="D9D9D9"/>
          </w:tcPr>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Responsables</w:t>
            </w:r>
          </w:p>
        </w:tc>
        <w:tc>
          <w:tcPr>
            <w:tcW w:w="1726" w:type="dxa"/>
            <w:vMerge w:val="restart"/>
            <w:shd w:val="clear" w:color="auto" w:fill="D9D9D9"/>
          </w:tcPr>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Verificadores</w:t>
            </w:r>
          </w:p>
        </w:tc>
        <w:tc>
          <w:tcPr>
            <w:tcW w:w="2757" w:type="dxa"/>
            <w:gridSpan w:val="3"/>
            <w:tcBorders>
              <w:bottom w:val="single" w:sz="4" w:space="0" w:color="auto"/>
            </w:tcBorders>
            <w:shd w:val="clear" w:color="auto" w:fill="D9D9D9"/>
          </w:tcPr>
          <w:p w:rsidR="002B77BD" w:rsidRPr="00103B20" w:rsidRDefault="002B77BD" w:rsidP="00787BDD">
            <w:pPr>
              <w:spacing w:after="0" w:line="240" w:lineRule="auto"/>
              <w:jc w:val="center"/>
              <w:rPr>
                <w:rFonts w:ascii="Arial Narrow" w:hAnsi="Arial Narrow" w:cs="Arial Narrow"/>
                <w:b/>
                <w:bCs/>
              </w:rPr>
            </w:pPr>
            <w:r w:rsidRPr="00103B20">
              <w:rPr>
                <w:rFonts w:ascii="Arial Narrow" w:hAnsi="Arial Narrow" w:cs="Arial Narrow"/>
                <w:b/>
                <w:bCs/>
              </w:rPr>
              <w:t>Financiamiento</w:t>
            </w:r>
          </w:p>
          <w:p w:rsidR="002B77BD" w:rsidRPr="00103B20" w:rsidRDefault="002B77BD" w:rsidP="00787BDD">
            <w:pPr>
              <w:spacing w:after="0" w:line="240" w:lineRule="auto"/>
              <w:jc w:val="center"/>
              <w:rPr>
                <w:rFonts w:ascii="Arial Narrow" w:hAnsi="Arial Narrow" w:cs="Arial Narrow"/>
                <w:b/>
                <w:bCs/>
              </w:rPr>
            </w:pPr>
          </w:p>
        </w:tc>
      </w:tr>
      <w:tr w:rsidR="002B77BD" w:rsidRPr="00103B20" w:rsidTr="00787BDD">
        <w:trPr>
          <w:trHeight w:val="518"/>
        </w:trPr>
        <w:tc>
          <w:tcPr>
            <w:tcW w:w="800" w:type="dxa"/>
            <w:vMerge/>
            <w:shd w:val="clear" w:color="auto" w:fill="D9D9D9"/>
          </w:tcPr>
          <w:p w:rsidR="002B77BD" w:rsidRPr="00103B20" w:rsidRDefault="002B77BD" w:rsidP="00787BDD">
            <w:pPr>
              <w:spacing w:after="0" w:line="240" w:lineRule="auto"/>
              <w:jc w:val="both"/>
              <w:rPr>
                <w:rFonts w:ascii="Arial Narrow" w:hAnsi="Arial Narrow" w:cs="Arial Narrow"/>
              </w:rPr>
            </w:pPr>
          </w:p>
        </w:tc>
        <w:tc>
          <w:tcPr>
            <w:tcW w:w="1644" w:type="dxa"/>
            <w:vMerge/>
            <w:shd w:val="clear" w:color="auto" w:fill="D9D9D9"/>
          </w:tcPr>
          <w:p w:rsidR="002B77BD" w:rsidRPr="00103B20" w:rsidRDefault="002B77BD" w:rsidP="00787BDD">
            <w:pPr>
              <w:spacing w:after="0" w:line="240" w:lineRule="auto"/>
              <w:jc w:val="both"/>
              <w:rPr>
                <w:rFonts w:ascii="Arial Narrow" w:hAnsi="Arial Narrow" w:cs="Arial Narrow"/>
              </w:rPr>
            </w:pPr>
          </w:p>
        </w:tc>
        <w:tc>
          <w:tcPr>
            <w:tcW w:w="1550" w:type="dxa"/>
            <w:vMerge/>
            <w:shd w:val="clear" w:color="auto" w:fill="D9D9D9"/>
          </w:tcPr>
          <w:p w:rsidR="002B77BD" w:rsidRPr="00103B20" w:rsidRDefault="002B77BD" w:rsidP="00787BDD">
            <w:pPr>
              <w:spacing w:after="0" w:line="240" w:lineRule="auto"/>
              <w:jc w:val="both"/>
              <w:rPr>
                <w:rFonts w:ascii="Arial Narrow" w:hAnsi="Arial Narrow" w:cs="Arial Narrow"/>
              </w:rPr>
            </w:pPr>
          </w:p>
        </w:tc>
        <w:tc>
          <w:tcPr>
            <w:tcW w:w="1596" w:type="dxa"/>
            <w:vMerge/>
            <w:shd w:val="clear" w:color="auto" w:fill="D9D9D9"/>
          </w:tcPr>
          <w:p w:rsidR="002B77BD" w:rsidRPr="00103B20" w:rsidRDefault="002B77BD" w:rsidP="00787BDD">
            <w:pPr>
              <w:spacing w:after="0" w:line="240" w:lineRule="auto"/>
              <w:jc w:val="both"/>
              <w:rPr>
                <w:rFonts w:ascii="Arial Narrow" w:hAnsi="Arial Narrow" w:cs="Arial Narrow"/>
              </w:rPr>
            </w:pPr>
          </w:p>
        </w:tc>
        <w:tc>
          <w:tcPr>
            <w:tcW w:w="367" w:type="dxa"/>
            <w:gridSpan w:val="2"/>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E</w:t>
            </w:r>
          </w:p>
        </w:tc>
        <w:tc>
          <w:tcPr>
            <w:tcW w:w="380" w:type="dxa"/>
            <w:gridSpan w:val="3"/>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F</w:t>
            </w:r>
          </w:p>
        </w:tc>
        <w:tc>
          <w:tcPr>
            <w:tcW w:w="412"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M</w:t>
            </w:r>
          </w:p>
        </w:tc>
        <w:tc>
          <w:tcPr>
            <w:tcW w:w="380"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A</w:t>
            </w:r>
          </w:p>
        </w:tc>
        <w:tc>
          <w:tcPr>
            <w:tcW w:w="412"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M</w:t>
            </w:r>
          </w:p>
        </w:tc>
        <w:tc>
          <w:tcPr>
            <w:tcW w:w="380"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J</w:t>
            </w:r>
          </w:p>
        </w:tc>
        <w:tc>
          <w:tcPr>
            <w:tcW w:w="345"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J</w:t>
            </w:r>
          </w:p>
        </w:tc>
        <w:tc>
          <w:tcPr>
            <w:tcW w:w="380"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A</w:t>
            </w:r>
          </w:p>
        </w:tc>
        <w:tc>
          <w:tcPr>
            <w:tcW w:w="380"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S</w:t>
            </w:r>
          </w:p>
        </w:tc>
        <w:tc>
          <w:tcPr>
            <w:tcW w:w="402"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O</w:t>
            </w:r>
          </w:p>
        </w:tc>
        <w:tc>
          <w:tcPr>
            <w:tcW w:w="390"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N</w:t>
            </w:r>
          </w:p>
        </w:tc>
        <w:tc>
          <w:tcPr>
            <w:tcW w:w="390"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D</w:t>
            </w:r>
          </w:p>
        </w:tc>
        <w:tc>
          <w:tcPr>
            <w:tcW w:w="1924" w:type="dxa"/>
            <w:vMerge/>
            <w:tcBorders>
              <w:lef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p>
        </w:tc>
        <w:tc>
          <w:tcPr>
            <w:tcW w:w="1726" w:type="dxa"/>
            <w:vMerge/>
            <w:shd w:val="clear" w:color="auto" w:fill="D9D9D9"/>
          </w:tcPr>
          <w:p w:rsidR="002B77BD" w:rsidRPr="00103B20" w:rsidRDefault="002B77BD" w:rsidP="00787BDD">
            <w:pPr>
              <w:spacing w:after="0" w:line="240" w:lineRule="auto"/>
              <w:jc w:val="both"/>
              <w:rPr>
                <w:rFonts w:ascii="Arial Narrow" w:hAnsi="Arial Narrow" w:cs="Arial Narrow"/>
              </w:rPr>
            </w:pPr>
          </w:p>
        </w:tc>
        <w:tc>
          <w:tcPr>
            <w:tcW w:w="639" w:type="dxa"/>
            <w:tcBorders>
              <w:top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proofErr w:type="spellStart"/>
            <w:r w:rsidRPr="00103B20">
              <w:rPr>
                <w:rFonts w:ascii="Arial Narrow" w:hAnsi="Arial Narrow" w:cs="Arial Narrow"/>
              </w:rPr>
              <w:t>Cód</w:t>
            </w:r>
            <w:proofErr w:type="spellEnd"/>
          </w:p>
        </w:tc>
        <w:tc>
          <w:tcPr>
            <w:tcW w:w="1118" w:type="dxa"/>
            <w:tcBorders>
              <w:top w:val="single" w:sz="4" w:space="0" w:color="auto"/>
              <w:left w:val="single" w:sz="4" w:space="0" w:color="auto"/>
              <w:bottom w:val="single" w:sz="4" w:space="0" w:color="auto"/>
              <w:right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Monto</w:t>
            </w:r>
          </w:p>
        </w:tc>
        <w:tc>
          <w:tcPr>
            <w:tcW w:w="1000" w:type="dxa"/>
            <w:tcBorders>
              <w:top w:val="single" w:sz="4" w:space="0" w:color="auto"/>
              <w:left w:val="single" w:sz="4" w:space="0" w:color="auto"/>
              <w:bottom w:val="single" w:sz="4" w:space="0" w:color="auto"/>
            </w:tcBorders>
            <w:shd w:val="clear" w:color="auto" w:fill="D9D9D9"/>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total</w:t>
            </w:r>
          </w:p>
        </w:tc>
      </w:tr>
      <w:tr w:rsidR="002B77BD" w:rsidRPr="00103B20" w:rsidTr="00787BDD">
        <w:trPr>
          <w:trHeight w:val="943"/>
        </w:trPr>
        <w:tc>
          <w:tcPr>
            <w:tcW w:w="800" w:type="dxa"/>
          </w:tcPr>
          <w:p w:rsidR="002B77BD" w:rsidRPr="00103B20" w:rsidRDefault="00535675" w:rsidP="00787BDD">
            <w:pPr>
              <w:spacing w:after="0" w:line="240" w:lineRule="auto"/>
              <w:jc w:val="both"/>
              <w:rPr>
                <w:rFonts w:ascii="Arial Narrow" w:hAnsi="Arial Narrow" w:cs="Arial Narrow"/>
              </w:rPr>
            </w:pPr>
            <w:r>
              <w:rPr>
                <w:rFonts w:ascii="Arial Narrow" w:hAnsi="Arial Narrow" w:cs="Arial Narrow"/>
              </w:rPr>
              <w:t>1</w:t>
            </w:r>
          </w:p>
        </w:tc>
        <w:tc>
          <w:tcPr>
            <w:tcW w:w="1644" w:type="dxa"/>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Prevención en manejo de desastres</w:t>
            </w:r>
          </w:p>
        </w:tc>
        <w:tc>
          <w:tcPr>
            <w:tcW w:w="1550" w:type="dxa"/>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Parque Nacional</w:t>
            </w:r>
            <w:r w:rsidRPr="00103B20">
              <w:rPr>
                <w:rFonts w:ascii="Arial Narrow" w:hAnsi="Arial Narrow" w:cs="Arial Narrow"/>
              </w:rPr>
              <w:t xml:space="preserve"> y comunidades aledañas</w:t>
            </w:r>
            <w:r>
              <w:rPr>
                <w:rFonts w:ascii="Arial Narrow" w:hAnsi="Arial Narrow" w:cs="Arial Narrow"/>
              </w:rPr>
              <w:t>.</w:t>
            </w:r>
          </w:p>
        </w:tc>
        <w:tc>
          <w:tcPr>
            <w:tcW w:w="1596" w:type="dxa"/>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Empoderamiento local y fortalecimiento de las COLRED y ECORED.</w:t>
            </w:r>
          </w:p>
        </w:tc>
        <w:tc>
          <w:tcPr>
            <w:tcW w:w="367" w:type="dxa"/>
            <w:gridSpan w:val="2"/>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380" w:type="dxa"/>
            <w:gridSpan w:val="3"/>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412"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380"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X</w:t>
            </w:r>
          </w:p>
        </w:tc>
        <w:tc>
          <w:tcPr>
            <w:tcW w:w="412"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X</w:t>
            </w:r>
          </w:p>
        </w:tc>
        <w:tc>
          <w:tcPr>
            <w:tcW w:w="380"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X</w:t>
            </w:r>
          </w:p>
        </w:tc>
        <w:tc>
          <w:tcPr>
            <w:tcW w:w="345"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380"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380"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402"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390"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390"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X</w:t>
            </w:r>
          </w:p>
        </w:tc>
        <w:tc>
          <w:tcPr>
            <w:tcW w:w="1924" w:type="dxa"/>
            <w:tcBorders>
              <w:lef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Director  Parque Nacional, Unidad de Volcanes de la SE-CONRED, Delegado Municipal ECORED.</w:t>
            </w:r>
          </w:p>
        </w:tc>
        <w:tc>
          <w:tcPr>
            <w:tcW w:w="1726" w:type="dxa"/>
          </w:tcPr>
          <w:p w:rsidR="002B77BD" w:rsidRPr="00103B20" w:rsidRDefault="002B77BD" w:rsidP="00787BDD">
            <w:pPr>
              <w:spacing w:after="0" w:line="240" w:lineRule="auto"/>
              <w:jc w:val="both"/>
              <w:rPr>
                <w:rFonts w:ascii="Arial Narrow" w:hAnsi="Arial Narrow" w:cs="Arial Narrow"/>
              </w:rPr>
            </w:pPr>
            <w:r w:rsidRPr="00103B20">
              <w:rPr>
                <w:rFonts w:ascii="Arial Narrow" w:hAnsi="Arial Narrow" w:cs="Arial Narrow"/>
              </w:rPr>
              <w:t>Plan en ejecución</w:t>
            </w:r>
          </w:p>
        </w:tc>
        <w:tc>
          <w:tcPr>
            <w:tcW w:w="639" w:type="dxa"/>
            <w:tcBorders>
              <w:top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p>
        </w:tc>
        <w:tc>
          <w:tcPr>
            <w:tcW w:w="1118" w:type="dxa"/>
            <w:tcBorders>
              <w:top w:val="single" w:sz="4" w:space="0" w:color="auto"/>
              <w:left w:val="single" w:sz="4" w:space="0" w:color="auto"/>
              <w:righ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10,000</w:t>
            </w:r>
          </w:p>
        </w:tc>
        <w:tc>
          <w:tcPr>
            <w:tcW w:w="1000" w:type="dxa"/>
            <w:tcBorders>
              <w:top w:val="single" w:sz="4" w:space="0" w:color="auto"/>
              <w:left w:val="single" w:sz="4" w:space="0" w:color="auto"/>
            </w:tcBorders>
          </w:tcPr>
          <w:p w:rsidR="002B77BD" w:rsidRPr="00103B20" w:rsidRDefault="002B77BD" w:rsidP="00787BDD">
            <w:pPr>
              <w:spacing w:after="0" w:line="240" w:lineRule="auto"/>
              <w:jc w:val="both"/>
              <w:rPr>
                <w:rFonts w:ascii="Arial Narrow" w:hAnsi="Arial Narrow" w:cs="Arial Narrow"/>
              </w:rPr>
            </w:pPr>
            <w:r>
              <w:rPr>
                <w:rFonts w:ascii="Arial Narrow" w:hAnsi="Arial Narrow" w:cs="Arial Narrow"/>
              </w:rPr>
              <w:t>10,000</w:t>
            </w:r>
          </w:p>
        </w:tc>
      </w:tr>
      <w:tr w:rsidR="00535675" w:rsidRPr="00103B20" w:rsidTr="00787BDD">
        <w:trPr>
          <w:trHeight w:val="512"/>
        </w:trPr>
        <w:tc>
          <w:tcPr>
            <w:tcW w:w="800"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2</w:t>
            </w:r>
          </w:p>
        </w:tc>
        <w:tc>
          <w:tcPr>
            <w:tcW w:w="1644"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Plan de Seguridad Integral</w:t>
            </w:r>
          </w:p>
        </w:tc>
        <w:tc>
          <w:tcPr>
            <w:tcW w:w="1550"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Parque Nacional</w:t>
            </w:r>
          </w:p>
        </w:tc>
        <w:tc>
          <w:tcPr>
            <w:tcW w:w="1596"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 xml:space="preserve">Elaboración del Plan de Seguridad Integral, reuniones periódicas con PROATUR y DISETUR. </w:t>
            </w:r>
          </w:p>
        </w:tc>
        <w:tc>
          <w:tcPr>
            <w:tcW w:w="360" w:type="dxa"/>
            <w:tcBorders>
              <w:right w:val="single" w:sz="4" w:space="0" w:color="auto"/>
            </w:tcBorders>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360" w:type="dxa"/>
            <w:gridSpan w:val="2"/>
            <w:tcBorders>
              <w:left w:val="single" w:sz="4" w:space="0" w:color="auto"/>
              <w:right w:val="single" w:sz="4" w:space="0" w:color="auto"/>
            </w:tcBorders>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439" w:type="dxa"/>
            <w:gridSpan w:val="3"/>
            <w:tcBorders>
              <w:top w:val="single" w:sz="4" w:space="0" w:color="auto"/>
              <w:left w:val="single" w:sz="4" w:space="0" w:color="auto"/>
              <w:right w:val="single" w:sz="4" w:space="0" w:color="auto"/>
            </w:tcBorders>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380" w:type="dxa"/>
            <w:tcBorders>
              <w:left w:val="single" w:sz="4" w:space="0" w:color="auto"/>
              <w:right w:val="single" w:sz="4" w:space="0" w:color="auto"/>
            </w:tcBorders>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412" w:type="dxa"/>
            <w:tcBorders>
              <w:left w:val="single" w:sz="4" w:space="0" w:color="auto"/>
            </w:tcBorders>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380"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345"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380"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380"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402"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390"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390" w:type="dxa"/>
          </w:tcPr>
          <w:p w:rsidR="00535675" w:rsidRDefault="00535675" w:rsidP="00787BDD">
            <w:pPr>
              <w:spacing w:after="0" w:line="240" w:lineRule="auto"/>
              <w:jc w:val="both"/>
              <w:rPr>
                <w:rFonts w:ascii="Arial Narrow" w:hAnsi="Arial Narrow" w:cs="Arial Narrow"/>
              </w:rPr>
            </w:pPr>
            <w:r>
              <w:rPr>
                <w:rFonts w:ascii="Arial Narrow" w:hAnsi="Arial Narrow" w:cs="Arial Narrow"/>
              </w:rPr>
              <w:t>X</w:t>
            </w:r>
          </w:p>
        </w:tc>
        <w:tc>
          <w:tcPr>
            <w:tcW w:w="1924" w:type="dxa"/>
          </w:tcPr>
          <w:p w:rsidR="00535675" w:rsidRPr="00C71AFF" w:rsidRDefault="00535675" w:rsidP="00787BDD">
            <w:pPr>
              <w:spacing w:after="0" w:line="240" w:lineRule="auto"/>
              <w:jc w:val="both"/>
              <w:rPr>
                <w:rFonts w:ascii="Arial Narrow" w:hAnsi="Arial Narrow" w:cs="Arial Narrow"/>
              </w:rPr>
            </w:pPr>
            <w:r w:rsidRPr="00C71AFF">
              <w:rPr>
                <w:rFonts w:ascii="Arial Narrow" w:hAnsi="Arial Narrow" w:cs="Arial Narrow"/>
              </w:rPr>
              <w:t>Director P</w:t>
            </w:r>
            <w:r>
              <w:rPr>
                <w:rFonts w:ascii="Arial Narrow" w:hAnsi="Arial Narrow" w:cs="Arial Narrow"/>
              </w:rPr>
              <w:t xml:space="preserve">arque </w:t>
            </w:r>
            <w:r w:rsidRPr="00C71AFF">
              <w:rPr>
                <w:rFonts w:ascii="Arial Narrow" w:hAnsi="Arial Narrow" w:cs="Arial Narrow"/>
              </w:rPr>
              <w:t>N</w:t>
            </w:r>
            <w:r>
              <w:rPr>
                <w:rFonts w:ascii="Arial Narrow" w:hAnsi="Arial Narrow" w:cs="Arial Narrow"/>
              </w:rPr>
              <w:t>acional</w:t>
            </w:r>
            <w:r w:rsidRPr="00C71AFF">
              <w:rPr>
                <w:rFonts w:ascii="Arial Narrow" w:hAnsi="Arial Narrow" w:cs="Arial Narrow"/>
              </w:rPr>
              <w:t xml:space="preserve">, </w:t>
            </w:r>
            <w:r>
              <w:rPr>
                <w:rFonts w:ascii="Arial Narrow" w:hAnsi="Arial Narrow" w:cs="Arial Narrow"/>
              </w:rPr>
              <w:t>DISETUR</w:t>
            </w:r>
            <w:r w:rsidRPr="00C71AFF">
              <w:rPr>
                <w:rFonts w:ascii="Arial Narrow" w:hAnsi="Arial Narrow" w:cs="Arial Narrow"/>
              </w:rPr>
              <w:t>, PROATUR, INGUAT</w:t>
            </w:r>
            <w:r>
              <w:rPr>
                <w:rFonts w:ascii="Arial Narrow" w:hAnsi="Arial Narrow" w:cs="Arial Narrow"/>
              </w:rPr>
              <w:t xml:space="preserve">, CONRED. </w:t>
            </w:r>
          </w:p>
        </w:tc>
        <w:tc>
          <w:tcPr>
            <w:tcW w:w="1726" w:type="dxa"/>
          </w:tcPr>
          <w:p w:rsidR="00535675" w:rsidRPr="00C71AFF" w:rsidRDefault="00535675" w:rsidP="00787BDD">
            <w:pPr>
              <w:spacing w:after="0" w:line="240" w:lineRule="auto"/>
              <w:jc w:val="both"/>
              <w:rPr>
                <w:rFonts w:ascii="Arial Narrow" w:hAnsi="Arial Narrow" w:cs="Arial Narrow"/>
              </w:rPr>
            </w:pPr>
            <w:r w:rsidRPr="00C71AFF">
              <w:rPr>
                <w:rFonts w:ascii="Arial Narrow" w:hAnsi="Arial Narrow" w:cs="Arial Narrow"/>
              </w:rPr>
              <w:t>Plan estructurado y funcionando.</w:t>
            </w:r>
          </w:p>
        </w:tc>
        <w:tc>
          <w:tcPr>
            <w:tcW w:w="639" w:type="dxa"/>
            <w:tcBorders>
              <w:top w:val="nil"/>
              <w:right w:val="single" w:sz="4" w:space="0" w:color="auto"/>
            </w:tcBorders>
          </w:tcPr>
          <w:p w:rsidR="00535675" w:rsidRPr="00C71AFF" w:rsidRDefault="00535675" w:rsidP="00787BDD">
            <w:pPr>
              <w:spacing w:after="0" w:line="240" w:lineRule="auto"/>
              <w:jc w:val="both"/>
              <w:rPr>
                <w:rFonts w:ascii="Arial Narrow" w:hAnsi="Arial Narrow" w:cs="Arial Narrow"/>
              </w:rPr>
            </w:pPr>
          </w:p>
        </w:tc>
        <w:tc>
          <w:tcPr>
            <w:tcW w:w="1118" w:type="dxa"/>
            <w:tcBorders>
              <w:top w:val="nil"/>
              <w:left w:val="single" w:sz="4" w:space="0" w:color="auto"/>
              <w:right w:val="single" w:sz="4" w:space="0" w:color="auto"/>
            </w:tcBorders>
          </w:tcPr>
          <w:p w:rsidR="00535675" w:rsidRPr="00C71AFF" w:rsidRDefault="00535675" w:rsidP="00787BDD">
            <w:pPr>
              <w:spacing w:after="0" w:line="240" w:lineRule="auto"/>
              <w:jc w:val="both"/>
              <w:rPr>
                <w:rFonts w:ascii="Arial Narrow" w:hAnsi="Arial Narrow" w:cs="Arial Narrow"/>
              </w:rPr>
            </w:pPr>
            <w:r w:rsidRPr="00C71AFF">
              <w:rPr>
                <w:rFonts w:ascii="Arial Narrow" w:hAnsi="Arial Narrow" w:cs="Arial Narrow"/>
              </w:rPr>
              <w:t>50,000</w:t>
            </w:r>
          </w:p>
        </w:tc>
        <w:tc>
          <w:tcPr>
            <w:tcW w:w="1000" w:type="dxa"/>
            <w:tcBorders>
              <w:top w:val="nil"/>
              <w:left w:val="single" w:sz="4" w:space="0" w:color="auto"/>
            </w:tcBorders>
          </w:tcPr>
          <w:p w:rsidR="00535675" w:rsidRPr="00C71AFF" w:rsidRDefault="00535675" w:rsidP="00787BDD">
            <w:pPr>
              <w:spacing w:after="0" w:line="240" w:lineRule="auto"/>
              <w:jc w:val="both"/>
              <w:rPr>
                <w:rFonts w:ascii="Arial Narrow" w:hAnsi="Arial Narrow" w:cs="Arial Narrow"/>
              </w:rPr>
            </w:pPr>
            <w:r w:rsidRPr="00C71AFF">
              <w:rPr>
                <w:rFonts w:ascii="Arial Narrow" w:hAnsi="Arial Narrow" w:cs="Arial Narrow"/>
              </w:rPr>
              <w:t>50,000</w:t>
            </w:r>
          </w:p>
        </w:tc>
      </w:tr>
      <w:tr w:rsidR="001460AF" w:rsidRPr="00103B20" w:rsidTr="00787BDD">
        <w:trPr>
          <w:trHeight w:val="467"/>
        </w:trPr>
        <w:tc>
          <w:tcPr>
            <w:tcW w:w="80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3</w:t>
            </w:r>
          </w:p>
        </w:tc>
        <w:tc>
          <w:tcPr>
            <w:tcW w:w="1644"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Plan de Monitoreo por Actividad Volcánica</w:t>
            </w:r>
          </w:p>
        </w:tc>
        <w:tc>
          <w:tcPr>
            <w:tcW w:w="155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Parque Nacional</w:t>
            </w:r>
          </w:p>
        </w:tc>
        <w:tc>
          <w:tcPr>
            <w:tcW w:w="1596"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Elaboración del Plan de Monitoreo, recopilación de información por actividad volcánica</w:t>
            </w:r>
          </w:p>
        </w:tc>
        <w:tc>
          <w:tcPr>
            <w:tcW w:w="36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370" w:type="dxa"/>
            <w:gridSpan w:val="3"/>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429" w:type="dxa"/>
            <w:gridSpan w:val="2"/>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38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412"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38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345"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38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38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402"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39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390"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X</w:t>
            </w:r>
          </w:p>
        </w:tc>
        <w:tc>
          <w:tcPr>
            <w:tcW w:w="1924" w:type="dxa"/>
          </w:tcPr>
          <w:p w:rsidR="001460AF" w:rsidRPr="002F20AA" w:rsidRDefault="001460AF" w:rsidP="00787BDD">
            <w:pPr>
              <w:spacing w:after="0" w:line="240" w:lineRule="auto"/>
              <w:jc w:val="both"/>
              <w:rPr>
                <w:rFonts w:ascii="Arial Narrow" w:hAnsi="Arial Narrow" w:cs="Arial Narrow"/>
              </w:rPr>
            </w:pPr>
            <w:r>
              <w:rPr>
                <w:rFonts w:ascii="Arial Narrow" w:hAnsi="Arial Narrow" w:cs="Arial Narrow"/>
              </w:rPr>
              <w:t>Director Parque Nacional, INSIVUMEH, CONRED, Universidad de Michigan Tech.</w:t>
            </w:r>
          </w:p>
        </w:tc>
        <w:tc>
          <w:tcPr>
            <w:tcW w:w="1726" w:type="dxa"/>
          </w:tcPr>
          <w:p w:rsidR="001460AF" w:rsidRDefault="001460AF" w:rsidP="00787BDD">
            <w:pPr>
              <w:spacing w:after="0" w:line="240" w:lineRule="auto"/>
              <w:jc w:val="both"/>
              <w:rPr>
                <w:rFonts w:ascii="Arial Narrow" w:hAnsi="Arial Narrow" w:cs="Arial Narrow"/>
              </w:rPr>
            </w:pPr>
            <w:r>
              <w:rPr>
                <w:rFonts w:ascii="Arial Narrow" w:hAnsi="Arial Narrow" w:cs="Arial Narrow"/>
              </w:rPr>
              <w:t>Revisión de actividad volcánica, instalación de equipo de monitoreo científico.</w:t>
            </w:r>
          </w:p>
          <w:p w:rsidR="001460AF" w:rsidRPr="002F20AA" w:rsidRDefault="001460AF" w:rsidP="00787BDD">
            <w:pPr>
              <w:spacing w:after="0" w:line="240" w:lineRule="auto"/>
              <w:jc w:val="both"/>
              <w:rPr>
                <w:rFonts w:ascii="Arial Narrow" w:hAnsi="Arial Narrow" w:cs="Arial Narrow"/>
              </w:rPr>
            </w:pPr>
          </w:p>
        </w:tc>
        <w:tc>
          <w:tcPr>
            <w:tcW w:w="639" w:type="dxa"/>
            <w:tcBorders>
              <w:right w:val="single" w:sz="4" w:space="0" w:color="auto"/>
            </w:tcBorders>
          </w:tcPr>
          <w:p w:rsidR="001460AF" w:rsidRPr="002F20AA" w:rsidRDefault="001460AF" w:rsidP="00787BDD">
            <w:pPr>
              <w:spacing w:after="0" w:line="240" w:lineRule="auto"/>
              <w:jc w:val="both"/>
              <w:rPr>
                <w:rFonts w:ascii="Arial Narrow" w:hAnsi="Arial Narrow" w:cs="Arial Narrow"/>
              </w:rPr>
            </w:pPr>
          </w:p>
        </w:tc>
        <w:tc>
          <w:tcPr>
            <w:tcW w:w="1118" w:type="dxa"/>
            <w:tcBorders>
              <w:left w:val="single" w:sz="4" w:space="0" w:color="auto"/>
              <w:right w:val="single" w:sz="4" w:space="0" w:color="auto"/>
            </w:tcBorders>
          </w:tcPr>
          <w:p w:rsidR="001460AF" w:rsidRPr="002F20AA" w:rsidRDefault="001460AF" w:rsidP="00787BDD">
            <w:pPr>
              <w:spacing w:after="0" w:line="240" w:lineRule="auto"/>
              <w:jc w:val="both"/>
              <w:rPr>
                <w:rFonts w:ascii="Arial Narrow" w:hAnsi="Arial Narrow" w:cs="Arial Narrow"/>
              </w:rPr>
            </w:pPr>
            <w:r>
              <w:rPr>
                <w:rFonts w:ascii="Arial Narrow" w:hAnsi="Arial Narrow" w:cs="Arial Narrow"/>
              </w:rPr>
              <w:t>50,000</w:t>
            </w:r>
          </w:p>
        </w:tc>
        <w:tc>
          <w:tcPr>
            <w:tcW w:w="1000" w:type="dxa"/>
            <w:tcBorders>
              <w:left w:val="single" w:sz="4" w:space="0" w:color="auto"/>
            </w:tcBorders>
          </w:tcPr>
          <w:p w:rsidR="001460AF" w:rsidRPr="002F20AA" w:rsidRDefault="001460AF" w:rsidP="00787BDD">
            <w:pPr>
              <w:spacing w:after="0" w:line="240" w:lineRule="auto"/>
              <w:jc w:val="both"/>
              <w:rPr>
                <w:rFonts w:ascii="Arial Narrow" w:hAnsi="Arial Narrow" w:cs="Arial Narrow"/>
              </w:rPr>
            </w:pPr>
            <w:r>
              <w:rPr>
                <w:rFonts w:ascii="Arial Narrow" w:hAnsi="Arial Narrow" w:cs="Arial Narrow"/>
              </w:rPr>
              <w:t>50,000</w:t>
            </w:r>
          </w:p>
        </w:tc>
      </w:tr>
    </w:tbl>
    <w:p w:rsidR="002B77BD" w:rsidRDefault="002B77BD" w:rsidP="004C543E">
      <w:pPr>
        <w:jc w:val="both"/>
        <w:rPr>
          <w:rFonts w:ascii="Arial Narrow" w:hAnsi="Arial Narrow" w:cs="Arial Narrow"/>
        </w:rPr>
      </w:pPr>
    </w:p>
    <w:p w:rsidR="001460AF" w:rsidRDefault="001460AF" w:rsidP="004C543E">
      <w:pPr>
        <w:jc w:val="both"/>
        <w:rPr>
          <w:rFonts w:ascii="Arial Narrow" w:hAnsi="Arial Narrow" w:cs="Arial Narrow"/>
        </w:rPr>
      </w:pP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b/>
          <w:bCs/>
          <w:color w:val="000000"/>
          <w:sz w:val="22"/>
          <w:szCs w:val="22"/>
        </w:rPr>
        <w:lastRenderedPageBreak/>
        <w:t>Cuadro 1. Resultados y actividades del POA.</w:t>
      </w: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 xml:space="preserve">1. Línea de acción: </w:t>
      </w:r>
      <w:r>
        <w:rPr>
          <w:rFonts w:ascii="Arial Narrow" w:hAnsi="Arial Narrow" w:cs="Arial Narrow"/>
          <w:color w:val="000000"/>
          <w:sz w:val="22"/>
          <w:szCs w:val="22"/>
        </w:rPr>
        <w:t>Protección, conservación y manejo de recursos naturales</w:t>
      </w:r>
    </w:p>
    <w:p w:rsidR="004C543E" w:rsidRPr="00103B20" w:rsidRDefault="004C543E" w:rsidP="004C543E">
      <w:pPr>
        <w:pStyle w:val="Pa0"/>
        <w:jc w:val="both"/>
        <w:rPr>
          <w:rFonts w:ascii="Arial Narrow" w:hAnsi="Arial Narrow" w:cs="Arial Narrow"/>
          <w:color w:val="000000"/>
          <w:sz w:val="22"/>
          <w:szCs w:val="22"/>
        </w:rPr>
      </w:pPr>
      <w:r>
        <w:rPr>
          <w:rFonts w:ascii="Arial Narrow" w:hAnsi="Arial Narrow" w:cs="Arial Narrow"/>
          <w:color w:val="000000"/>
          <w:sz w:val="22"/>
          <w:szCs w:val="22"/>
        </w:rPr>
        <w:t>2. Programa: P</w:t>
      </w:r>
      <w:r w:rsidRPr="00103B20">
        <w:rPr>
          <w:rFonts w:ascii="Arial Narrow" w:hAnsi="Arial Narrow" w:cs="Arial Narrow"/>
          <w:color w:val="000000"/>
          <w:sz w:val="22"/>
          <w:szCs w:val="22"/>
        </w:rPr>
        <w:t>rotección conservación y manejo de recursos naturales</w:t>
      </w:r>
    </w:p>
    <w:p w:rsidR="004C543E" w:rsidRPr="00103B20" w:rsidRDefault="004C543E" w:rsidP="004C543E">
      <w:pPr>
        <w:jc w:val="both"/>
        <w:rPr>
          <w:rFonts w:ascii="Arial Narrow" w:hAnsi="Arial Narrow" w:cs="Arial Narrow"/>
          <w:color w:val="000000"/>
        </w:rPr>
      </w:pPr>
      <w:r>
        <w:rPr>
          <w:rFonts w:ascii="Arial Narrow" w:hAnsi="Arial Narrow" w:cs="Arial Narrow"/>
          <w:color w:val="000000"/>
        </w:rPr>
        <w:t>3. Sub</w:t>
      </w:r>
      <w:r w:rsidRPr="00103B20">
        <w:rPr>
          <w:rFonts w:ascii="Arial Narrow" w:hAnsi="Arial Narrow" w:cs="Arial Narrow"/>
          <w:color w:val="000000"/>
        </w:rPr>
        <w:t xml:space="preserve">programa: Manejo de Conservación de Ecosistemas forestales </w:t>
      </w:r>
    </w:p>
    <w:tbl>
      <w:tblPr>
        <w:tblW w:w="170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9"/>
        <w:gridCol w:w="1703"/>
        <w:gridCol w:w="1606"/>
        <w:gridCol w:w="1655"/>
        <w:gridCol w:w="373"/>
        <w:gridCol w:w="7"/>
        <w:gridCol w:w="375"/>
        <w:gridCol w:w="18"/>
        <w:gridCol w:w="427"/>
        <w:gridCol w:w="393"/>
        <w:gridCol w:w="427"/>
        <w:gridCol w:w="393"/>
        <w:gridCol w:w="357"/>
        <w:gridCol w:w="393"/>
        <w:gridCol w:w="393"/>
        <w:gridCol w:w="417"/>
        <w:gridCol w:w="405"/>
        <w:gridCol w:w="406"/>
        <w:gridCol w:w="1994"/>
        <w:gridCol w:w="1663"/>
        <w:gridCol w:w="662"/>
        <w:gridCol w:w="1158"/>
        <w:gridCol w:w="1037"/>
      </w:tblGrid>
      <w:tr w:rsidR="004C543E" w:rsidRPr="00103B20" w:rsidTr="004C543E">
        <w:trPr>
          <w:trHeight w:val="853"/>
        </w:trPr>
        <w:tc>
          <w:tcPr>
            <w:tcW w:w="829"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No.</w:t>
            </w:r>
          </w:p>
        </w:tc>
        <w:tc>
          <w:tcPr>
            <w:tcW w:w="1703"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Resultado</w:t>
            </w:r>
          </w:p>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Esperado</w:t>
            </w:r>
          </w:p>
        </w:tc>
        <w:tc>
          <w:tcPr>
            <w:tcW w:w="1606"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Ubicación</w:t>
            </w:r>
          </w:p>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Geográfica</w:t>
            </w:r>
          </w:p>
        </w:tc>
        <w:tc>
          <w:tcPr>
            <w:tcW w:w="1655"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Actividades</w:t>
            </w:r>
          </w:p>
        </w:tc>
        <w:tc>
          <w:tcPr>
            <w:tcW w:w="4784" w:type="dxa"/>
            <w:gridSpan w:val="14"/>
            <w:tcBorders>
              <w:bottom w:val="single" w:sz="4" w:space="0" w:color="auto"/>
              <w:right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Meses</w:t>
            </w:r>
          </w:p>
        </w:tc>
        <w:tc>
          <w:tcPr>
            <w:tcW w:w="1994" w:type="dxa"/>
            <w:vMerge w:val="restart"/>
            <w:tcBorders>
              <w:left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Responsables</w:t>
            </w:r>
          </w:p>
        </w:tc>
        <w:tc>
          <w:tcPr>
            <w:tcW w:w="1663"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Verificadores</w:t>
            </w:r>
          </w:p>
        </w:tc>
        <w:tc>
          <w:tcPr>
            <w:tcW w:w="2857" w:type="dxa"/>
            <w:gridSpan w:val="3"/>
            <w:tcBorders>
              <w:bottom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Financiamiento</w:t>
            </w:r>
          </w:p>
          <w:p w:rsidR="004C543E" w:rsidRPr="00103B20" w:rsidRDefault="004C543E" w:rsidP="004C543E">
            <w:pPr>
              <w:spacing w:after="0" w:line="240" w:lineRule="auto"/>
              <w:jc w:val="center"/>
              <w:rPr>
                <w:rFonts w:ascii="Arial Narrow" w:hAnsi="Arial Narrow" w:cs="Arial Narrow"/>
                <w:b/>
                <w:bCs/>
              </w:rPr>
            </w:pPr>
          </w:p>
        </w:tc>
      </w:tr>
      <w:tr w:rsidR="004C543E" w:rsidRPr="00103B20" w:rsidTr="004C543E">
        <w:trPr>
          <w:trHeight w:val="499"/>
        </w:trPr>
        <w:tc>
          <w:tcPr>
            <w:tcW w:w="829"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703"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606"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655"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380" w:type="dxa"/>
            <w:gridSpan w:val="2"/>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E</w:t>
            </w:r>
          </w:p>
        </w:tc>
        <w:tc>
          <w:tcPr>
            <w:tcW w:w="393" w:type="dxa"/>
            <w:gridSpan w:val="2"/>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F</w:t>
            </w:r>
          </w:p>
        </w:tc>
        <w:tc>
          <w:tcPr>
            <w:tcW w:w="42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w:t>
            </w:r>
          </w:p>
        </w:tc>
        <w:tc>
          <w:tcPr>
            <w:tcW w:w="42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J</w:t>
            </w:r>
          </w:p>
        </w:tc>
        <w:tc>
          <w:tcPr>
            <w:tcW w:w="35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J</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S</w:t>
            </w:r>
          </w:p>
        </w:tc>
        <w:tc>
          <w:tcPr>
            <w:tcW w:w="41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O</w:t>
            </w:r>
          </w:p>
        </w:tc>
        <w:tc>
          <w:tcPr>
            <w:tcW w:w="405"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N</w:t>
            </w:r>
          </w:p>
        </w:tc>
        <w:tc>
          <w:tcPr>
            <w:tcW w:w="406"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D</w:t>
            </w:r>
          </w:p>
        </w:tc>
        <w:tc>
          <w:tcPr>
            <w:tcW w:w="1994" w:type="dxa"/>
            <w:vMerge/>
            <w:tcBorders>
              <w:lef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p>
        </w:tc>
        <w:tc>
          <w:tcPr>
            <w:tcW w:w="1663"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662"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proofErr w:type="spellStart"/>
            <w:r w:rsidRPr="00103B20">
              <w:rPr>
                <w:rFonts w:ascii="Arial Narrow" w:hAnsi="Arial Narrow" w:cs="Arial Narrow"/>
              </w:rPr>
              <w:t>Cód</w:t>
            </w:r>
            <w:proofErr w:type="spellEnd"/>
          </w:p>
        </w:tc>
        <w:tc>
          <w:tcPr>
            <w:tcW w:w="1158" w:type="dxa"/>
            <w:tcBorders>
              <w:top w:val="single" w:sz="4" w:space="0" w:color="auto"/>
              <w:left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Monto</w:t>
            </w:r>
          </w:p>
        </w:tc>
        <w:tc>
          <w:tcPr>
            <w:tcW w:w="1037" w:type="dxa"/>
            <w:tcBorders>
              <w:top w:val="single" w:sz="4" w:space="0" w:color="auto"/>
              <w:left w:val="single" w:sz="4" w:space="0" w:color="auto"/>
              <w:bottom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total</w:t>
            </w:r>
          </w:p>
        </w:tc>
      </w:tr>
      <w:tr w:rsidR="004C543E" w:rsidRPr="00103B20" w:rsidTr="004C543E">
        <w:trPr>
          <w:trHeight w:val="908"/>
        </w:trPr>
        <w:tc>
          <w:tcPr>
            <w:tcW w:w="829"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1</w:t>
            </w:r>
          </w:p>
        </w:tc>
        <w:tc>
          <w:tcPr>
            <w:tcW w:w="170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Incentivos forestales para protección</w:t>
            </w:r>
          </w:p>
        </w:tc>
        <w:tc>
          <w:tcPr>
            <w:tcW w:w="1606" w:type="dxa"/>
          </w:tcPr>
          <w:p w:rsidR="004C543E" w:rsidRPr="00103B20" w:rsidRDefault="002B77BD" w:rsidP="004C543E">
            <w:pPr>
              <w:spacing w:after="0" w:line="240" w:lineRule="auto"/>
              <w:jc w:val="both"/>
              <w:rPr>
                <w:rFonts w:ascii="Arial Narrow" w:hAnsi="Arial Narrow" w:cs="Arial Narrow"/>
              </w:rPr>
            </w:pPr>
            <w:r>
              <w:rPr>
                <w:rFonts w:ascii="Arial Narrow" w:hAnsi="Arial Narrow" w:cs="Arial Narrow"/>
              </w:rPr>
              <w:t>Parque Nacional</w:t>
            </w:r>
            <w:r w:rsidR="004C543E" w:rsidRPr="00103B20">
              <w:rPr>
                <w:rFonts w:ascii="Arial Narrow" w:hAnsi="Arial Narrow" w:cs="Arial Narrow"/>
              </w:rPr>
              <w:t xml:space="preserve">  y comunidades</w:t>
            </w:r>
          </w:p>
        </w:tc>
        <w:tc>
          <w:tcPr>
            <w:tcW w:w="165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Promoción y gestión de incentivos forestales</w:t>
            </w:r>
          </w:p>
        </w:tc>
        <w:tc>
          <w:tcPr>
            <w:tcW w:w="380" w:type="dxa"/>
            <w:gridSpan w:val="2"/>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gridSpan w:val="2"/>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7"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5"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6"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1994"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Dirección</w:t>
            </w:r>
            <w:r w:rsidR="002B77BD">
              <w:rPr>
                <w:rFonts w:ascii="Arial Narrow" w:hAnsi="Arial Narrow" w:cs="Arial Narrow"/>
              </w:rPr>
              <w:t xml:space="preserve"> Parque Nacional</w:t>
            </w:r>
            <w:r w:rsidRPr="00103B20">
              <w:rPr>
                <w:rFonts w:ascii="Arial Narrow" w:hAnsi="Arial Narrow" w:cs="Arial Narrow"/>
              </w:rPr>
              <w:t xml:space="preserve">, Oficina Forestal </w:t>
            </w:r>
            <w:r>
              <w:rPr>
                <w:rFonts w:ascii="Arial Narrow" w:hAnsi="Arial Narrow" w:cs="Arial Narrow"/>
              </w:rPr>
              <w:t>Municipal</w:t>
            </w:r>
          </w:p>
        </w:tc>
        <w:tc>
          <w:tcPr>
            <w:tcW w:w="1663" w:type="dxa"/>
          </w:tcPr>
          <w:p w:rsidR="004C543E" w:rsidRPr="00103B20" w:rsidRDefault="004C543E" w:rsidP="005F26BE">
            <w:pPr>
              <w:spacing w:after="0" w:line="240" w:lineRule="auto"/>
              <w:jc w:val="both"/>
              <w:rPr>
                <w:rFonts w:ascii="Arial Narrow" w:hAnsi="Arial Narrow" w:cs="Arial Narrow"/>
              </w:rPr>
            </w:pPr>
            <w:r w:rsidRPr="00103B20">
              <w:rPr>
                <w:rFonts w:ascii="Arial Narrow" w:hAnsi="Arial Narrow" w:cs="Arial Narrow"/>
              </w:rPr>
              <w:t xml:space="preserve">Listado de beneficiarios </w:t>
            </w:r>
            <w:r w:rsidR="005F26BE">
              <w:rPr>
                <w:rFonts w:ascii="Arial Narrow" w:hAnsi="Arial Narrow" w:cs="Arial Narrow"/>
              </w:rPr>
              <w:t xml:space="preserve">y 75 planes de incentivos forestales. </w:t>
            </w:r>
            <w:r w:rsidRPr="00103B20">
              <w:rPr>
                <w:rFonts w:ascii="Arial Narrow" w:hAnsi="Arial Narrow" w:cs="Arial Narrow"/>
              </w:rPr>
              <w:t xml:space="preserve"> </w:t>
            </w:r>
          </w:p>
        </w:tc>
        <w:tc>
          <w:tcPr>
            <w:tcW w:w="662"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top w:val="single" w:sz="4" w:space="0" w:color="auto"/>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10,000</w:t>
            </w:r>
          </w:p>
        </w:tc>
        <w:tc>
          <w:tcPr>
            <w:tcW w:w="1037" w:type="dxa"/>
            <w:tcBorders>
              <w:top w:val="single" w:sz="4" w:space="0" w:color="auto"/>
              <w:lef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10,000</w:t>
            </w:r>
          </w:p>
        </w:tc>
      </w:tr>
      <w:tr w:rsidR="004C543E" w:rsidRPr="00103B20" w:rsidTr="004C543E">
        <w:trPr>
          <w:trHeight w:val="847"/>
        </w:trPr>
        <w:tc>
          <w:tcPr>
            <w:tcW w:w="829"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2</w:t>
            </w:r>
          </w:p>
        </w:tc>
        <w:tc>
          <w:tcPr>
            <w:tcW w:w="1703" w:type="dxa"/>
          </w:tcPr>
          <w:p w:rsidR="004C543E" w:rsidRDefault="004C543E" w:rsidP="005F26BE">
            <w:pPr>
              <w:spacing w:after="0" w:line="240" w:lineRule="auto"/>
              <w:jc w:val="both"/>
              <w:rPr>
                <w:rFonts w:ascii="Arial Narrow" w:hAnsi="Arial Narrow" w:cs="Arial Narrow"/>
              </w:rPr>
            </w:pPr>
            <w:r w:rsidRPr="00103B20">
              <w:rPr>
                <w:rFonts w:ascii="Arial Narrow" w:hAnsi="Arial Narrow" w:cs="Arial Narrow"/>
              </w:rPr>
              <w:t xml:space="preserve">Reforestación de </w:t>
            </w:r>
            <w:r w:rsidR="005F26BE">
              <w:rPr>
                <w:rFonts w:ascii="Arial Narrow" w:hAnsi="Arial Narrow" w:cs="Arial Narrow"/>
              </w:rPr>
              <w:t>10</w:t>
            </w:r>
            <w:r w:rsidRPr="00103B20">
              <w:rPr>
                <w:rFonts w:ascii="Arial Narrow" w:hAnsi="Arial Narrow" w:cs="Arial Narrow"/>
              </w:rPr>
              <w:t xml:space="preserve"> hectáreas</w:t>
            </w:r>
            <w:r>
              <w:rPr>
                <w:rFonts w:ascii="Arial Narrow" w:hAnsi="Arial Narrow" w:cs="Arial Narrow"/>
              </w:rPr>
              <w:t>, resiembra y lim</w:t>
            </w:r>
            <w:r w:rsidR="005F26BE">
              <w:rPr>
                <w:rFonts w:ascii="Arial Narrow" w:hAnsi="Arial Narrow" w:cs="Arial Narrow"/>
              </w:rPr>
              <w:t>pieza de reforestación año 2,015</w:t>
            </w:r>
            <w:r>
              <w:rPr>
                <w:rFonts w:ascii="Arial Narrow" w:hAnsi="Arial Narrow" w:cs="Arial Narrow"/>
              </w:rPr>
              <w:t xml:space="preserve">. </w:t>
            </w:r>
          </w:p>
          <w:p w:rsidR="007203C4" w:rsidRPr="00103B20" w:rsidRDefault="007203C4" w:rsidP="005F26BE">
            <w:pPr>
              <w:spacing w:after="0" w:line="240" w:lineRule="auto"/>
              <w:jc w:val="both"/>
              <w:rPr>
                <w:rFonts w:ascii="Arial Narrow" w:hAnsi="Arial Narrow" w:cs="Arial Narrow"/>
              </w:rPr>
            </w:pPr>
          </w:p>
        </w:tc>
        <w:tc>
          <w:tcPr>
            <w:tcW w:w="1606" w:type="dxa"/>
          </w:tcPr>
          <w:p w:rsidR="004C543E" w:rsidRPr="00103B20" w:rsidRDefault="002B77BD" w:rsidP="004C543E">
            <w:pPr>
              <w:spacing w:after="0" w:line="240" w:lineRule="auto"/>
              <w:jc w:val="both"/>
              <w:rPr>
                <w:rFonts w:ascii="Arial Narrow" w:hAnsi="Arial Narrow" w:cs="Arial Narrow"/>
              </w:rPr>
            </w:pPr>
            <w:r>
              <w:rPr>
                <w:rFonts w:ascii="Arial Narrow" w:hAnsi="Arial Narrow" w:cs="Arial Narrow"/>
              </w:rPr>
              <w:t>Parque Nacional</w:t>
            </w:r>
            <w:r w:rsidR="004C543E" w:rsidRPr="00103B20">
              <w:rPr>
                <w:rFonts w:ascii="Arial Narrow" w:hAnsi="Arial Narrow" w:cs="Arial Narrow"/>
              </w:rPr>
              <w:t xml:space="preserve"> y comunidades</w:t>
            </w:r>
          </w:p>
        </w:tc>
        <w:tc>
          <w:tcPr>
            <w:tcW w:w="1655" w:type="dxa"/>
          </w:tcPr>
          <w:p w:rsidR="004C543E" w:rsidRPr="00103B20" w:rsidRDefault="004C543E" w:rsidP="005F26BE">
            <w:pPr>
              <w:spacing w:after="0" w:line="240" w:lineRule="auto"/>
              <w:jc w:val="both"/>
              <w:rPr>
                <w:rFonts w:ascii="Arial Narrow" w:hAnsi="Arial Narrow" w:cs="Arial Narrow"/>
              </w:rPr>
            </w:pPr>
            <w:r w:rsidRPr="00103B20">
              <w:rPr>
                <w:rFonts w:ascii="Arial Narrow" w:hAnsi="Arial Narrow" w:cs="Arial Narrow"/>
              </w:rPr>
              <w:t>Reforestación</w:t>
            </w:r>
            <w:r w:rsidR="005F26BE">
              <w:rPr>
                <w:rFonts w:ascii="Arial Narrow" w:hAnsi="Arial Narrow" w:cs="Arial Narrow"/>
              </w:rPr>
              <w:t xml:space="preserve"> y resiembra de años anteriores.</w:t>
            </w:r>
          </w:p>
        </w:tc>
        <w:tc>
          <w:tcPr>
            <w:tcW w:w="373"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382" w:type="dxa"/>
            <w:gridSpan w:val="2"/>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445" w:type="dxa"/>
            <w:gridSpan w:val="2"/>
            <w:tcBorders>
              <w:top w:val="single" w:sz="4" w:space="0" w:color="auto"/>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393"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42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p>
        </w:tc>
        <w:tc>
          <w:tcPr>
            <w:tcW w:w="417" w:type="dxa"/>
          </w:tcPr>
          <w:p w:rsidR="004C543E" w:rsidRPr="00103B20" w:rsidRDefault="004C543E" w:rsidP="004C543E">
            <w:pPr>
              <w:spacing w:after="0" w:line="240" w:lineRule="auto"/>
              <w:jc w:val="both"/>
              <w:rPr>
                <w:rFonts w:ascii="Arial Narrow" w:hAnsi="Arial Narrow" w:cs="Arial Narrow"/>
              </w:rPr>
            </w:pPr>
          </w:p>
        </w:tc>
        <w:tc>
          <w:tcPr>
            <w:tcW w:w="405" w:type="dxa"/>
          </w:tcPr>
          <w:p w:rsidR="004C543E" w:rsidRPr="00103B20" w:rsidRDefault="004C543E" w:rsidP="004C543E">
            <w:pPr>
              <w:spacing w:after="0" w:line="240" w:lineRule="auto"/>
              <w:jc w:val="both"/>
              <w:rPr>
                <w:rFonts w:ascii="Arial Narrow" w:hAnsi="Arial Narrow" w:cs="Arial Narrow"/>
              </w:rPr>
            </w:pPr>
          </w:p>
        </w:tc>
        <w:tc>
          <w:tcPr>
            <w:tcW w:w="406" w:type="dxa"/>
          </w:tcPr>
          <w:p w:rsidR="004C543E" w:rsidRPr="00103B20" w:rsidRDefault="004C543E" w:rsidP="004C543E">
            <w:pPr>
              <w:spacing w:after="0" w:line="240" w:lineRule="auto"/>
              <w:jc w:val="both"/>
              <w:rPr>
                <w:rFonts w:ascii="Arial Narrow" w:hAnsi="Arial Narrow" w:cs="Arial Narrow"/>
              </w:rPr>
            </w:pPr>
          </w:p>
        </w:tc>
        <w:tc>
          <w:tcPr>
            <w:tcW w:w="1994" w:type="dxa"/>
          </w:tcPr>
          <w:p w:rsidR="004C543E" w:rsidRPr="00103B20" w:rsidRDefault="004C543E" w:rsidP="005F26BE">
            <w:pPr>
              <w:spacing w:after="0" w:line="240" w:lineRule="auto"/>
              <w:jc w:val="both"/>
              <w:rPr>
                <w:rFonts w:ascii="Arial Narrow" w:hAnsi="Arial Narrow" w:cs="Arial Narrow"/>
              </w:rPr>
            </w:pPr>
            <w:r w:rsidRPr="00103B20">
              <w:rPr>
                <w:rFonts w:ascii="Arial Narrow" w:hAnsi="Arial Narrow" w:cs="Arial Narrow"/>
              </w:rPr>
              <w:t>Dirección</w:t>
            </w:r>
            <w:r w:rsidR="002B77BD">
              <w:rPr>
                <w:rFonts w:ascii="Arial Narrow" w:hAnsi="Arial Narrow" w:cs="Arial Narrow"/>
              </w:rPr>
              <w:t xml:space="preserve"> Parque Nacional</w:t>
            </w:r>
            <w:r w:rsidR="005F26BE">
              <w:rPr>
                <w:rFonts w:ascii="Arial Narrow" w:hAnsi="Arial Narrow" w:cs="Arial Narrow"/>
              </w:rPr>
              <w:t xml:space="preserve">, Oficina Forestal, ORMAT / ORPACAYA, CONAP. </w:t>
            </w:r>
          </w:p>
        </w:tc>
        <w:tc>
          <w:tcPr>
            <w:tcW w:w="1663" w:type="dxa"/>
          </w:tcPr>
          <w:p w:rsidR="001460AF" w:rsidRDefault="004C543E" w:rsidP="004C543E">
            <w:pPr>
              <w:spacing w:after="0" w:line="240" w:lineRule="auto"/>
              <w:jc w:val="both"/>
              <w:rPr>
                <w:rFonts w:ascii="Arial Narrow" w:hAnsi="Arial Narrow" w:cs="Arial Narrow"/>
              </w:rPr>
            </w:pPr>
            <w:r>
              <w:rPr>
                <w:rFonts w:ascii="Arial Narrow" w:hAnsi="Arial Narrow" w:cs="Arial Narrow"/>
              </w:rPr>
              <w:t>Áreas reforestadas, fotografías, listado de reuniones e informes</w:t>
            </w:r>
          </w:p>
          <w:p w:rsidR="001460AF" w:rsidRDefault="001460AF" w:rsidP="004C543E">
            <w:pPr>
              <w:spacing w:after="0" w:line="240" w:lineRule="auto"/>
              <w:jc w:val="both"/>
              <w:rPr>
                <w:rFonts w:ascii="Arial Narrow" w:hAnsi="Arial Narrow" w:cs="Arial Narrow"/>
              </w:rPr>
            </w:pPr>
          </w:p>
          <w:p w:rsidR="001460AF" w:rsidRDefault="001460AF"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w:t>
            </w:r>
          </w:p>
        </w:tc>
        <w:tc>
          <w:tcPr>
            <w:tcW w:w="662" w:type="dxa"/>
            <w:tcBorders>
              <w:top w:val="nil"/>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top w:val="nil"/>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20,000</w:t>
            </w:r>
          </w:p>
        </w:tc>
        <w:tc>
          <w:tcPr>
            <w:tcW w:w="1037" w:type="dxa"/>
            <w:tcBorders>
              <w:top w:val="nil"/>
              <w:lef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20,000</w:t>
            </w:r>
          </w:p>
        </w:tc>
      </w:tr>
      <w:tr w:rsidR="005F26BE" w:rsidRPr="00103B20" w:rsidTr="004C543E">
        <w:trPr>
          <w:trHeight w:val="847"/>
        </w:trPr>
        <w:tc>
          <w:tcPr>
            <w:tcW w:w="829" w:type="dxa"/>
          </w:tcPr>
          <w:p w:rsidR="005F26BE" w:rsidRPr="00103B20" w:rsidRDefault="005F26BE" w:rsidP="004C543E">
            <w:pPr>
              <w:spacing w:after="0" w:line="240" w:lineRule="auto"/>
              <w:jc w:val="both"/>
              <w:rPr>
                <w:rFonts w:ascii="Arial Narrow" w:hAnsi="Arial Narrow" w:cs="Arial Narrow"/>
              </w:rPr>
            </w:pPr>
            <w:r>
              <w:rPr>
                <w:rFonts w:ascii="Arial Narrow" w:hAnsi="Arial Narrow" w:cs="Arial Narrow"/>
              </w:rPr>
              <w:t>3</w:t>
            </w:r>
          </w:p>
        </w:tc>
        <w:tc>
          <w:tcPr>
            <w:tcW w:w="1703" w:type="dxa"/>
          </w:tcPr>
          <w:p w:rsidR="005F26BE" w:rsidRPr="00103B20" w:rsidRDefault="005F26BE" w:rsidP="005F26BE">
            <w:pPr>
              <w:spacing w:after="0" w:line="240" w:lineRule="auto"/>
              <w:jc w:val="both"/>
              <w:rPr>
                <w:rFonts w:ascii="Arial Narrow" w:hAnsi="Arial Narrow" w:cs="Arial Narrow"/>
              </w:rPr>
            </w:pPr>
            <w:r>
              <w:rPr>
                <w:rFonts w:ascii="Arial Narrow" w:hAnsi="Arial Narrow" w:cs="Arial Narrow"/>
              </w:rPr>
              <w:t>E</w:t>
            </w:r>
            <w:r w:rsidRPr="00103B20">
              <w:rPr>
                <w:rFonts w:ascii="Arial Narrow" w:hAnsi="Arial Narrow" w:cs="Arial Narrow"/>
              </w:rPr>
              <w:t>ducación ambiental</w:t>
            </w:r>
            <w:r>
              <w:rPr>
                <w:rFonts w:ascii="Arial Narrow" w:hAnsi="Arial Narrow" w:cs="Arial Narrow"/>
              </w:rPr>
              <w:t xml:space="preserve"> comunitaria.</w:t>
            </w:r>
          </w:p>
        </w:tc>
        <w:tc>
          <w:tcPr>
            <w:tcW w:w="1606" w:type="dxa"/>
          </w:tcPr>
          <w:p w:rsidR="005F26BE" w:rsidRPr="00103B20" w:rsidRDefault="005F26BE" w:rsidP="004C543E">
            <w:pPr>
              <w:spacing w:after="0" w:line="240" w:lineRule="auto"/>
              <w:jc w:val="both"/>
              <w:rPr>
                <w:rFonts w:ascii="Arial Narrow" w:hAnsi="Arial Narrow" w:cs="Arial Narrow"/>
              </w:rPr>
            </w:pPr>
            <w:r>
              <w:rPr>
                <w:rFonts w:ascii="Arial Narrow" w:hAnsi="Arial Narrow" w:cs="Arial Narrow"/>
              </w:rPr>
              <w:t xml:space="preserve">Parque Nacional y Comunidades. </w:t>
            </w:r>
          </w:p>
        </w:tc>
        <w:tc>
          <w:tcPr>
            <w:tcW w:w="1655" w:type="dxa"/>
          </w:tcPr>
          <w:p w:rsidR="005F26BE" w:rsidRDefault="005F26BE" w:rsidP="004C543E">
            <w:pPr>
              <w:spacing w:after="0" w:line="240" w:lineRule="auto"/>
              <w:jc w:val="both"/>
              <w:rPr>
                <w:rFonts w:ascii="Arial Narrow" w:hAnsi="Arial Narrow" w:cs="Arial Narrow"/>
              </w:rPr>
            </w:pPr>
            <w:r>
              <w:rPr>
                <w:rFonts w:ascii="Arial Narrow" w:hAnsi="Arial Narrow" w:cs="Arial Narrow"/>
              </w:rPr>
              <w:t xml:space="preserve">Charlas educativas e informativas en los diferentes centros educativos del </w:t>
            </w:r>
            <w:r w:rsidR="002B77BD">
              <w:rPr>
                <w:rFonts w:ascii="Arial Narrow" w:hAnsi="Arial Narrow" w:cs="Arial Narrow"/>
              </w:rPr>
              <w:t>Municipio</w:t>
            </w:r>
            <w:r w:rsidR="007203C4">
              <w:rPr>
                <w:rFonts w:ascii="Arial Narrow" w:hAnsi="Arial Narrow" w:cs="Arial Narrow"/>
              </w:rPr>
              <w:t xml:space="preserve">. </w:t>
            </w:r>
          </w:p>
          <w:p w:rsidR="007203C4" w:rsidRDefault="007203C4" w:rsidP="004C543E">
            <w:pPr>
              <w:spacing w:after="0" w:line="240" w:lineRule="auto"/>
              <w:jc w:val="both"/>
              <w:rPr>
                <w:rFonts w:ascii="Arial Narrow" w:hAnsi="Arial Narrow" w:cs="Arial Narrow"/>
              </w:rPr>
            </w:pPr>
          </w:p>
          <w:p w:rsidR="007203C4" w:rsidRPr="00103B20" w:rsidRDefault="007203C4" w:rsidP="004C543E">
            <w:pPr>
              <w:spacing w:after="0" w:line="240" w:lineRule="auto"/>
              <w:jc w:val="both"/>
              <w:rPr>
                <w:rFonts w:ascii="Arial Narrow" w:hAnsi="Arial Narrow" w:cs="Arial Narrow"/>
              </w:rPr>
            </w:pPr>
          </w:p>
        </w:tc>
        <w:tc>
          <w:tcPr>
            <w:tcW w:w="373" w:type="dxa"/>
            <w:tcBorders>
              <w:right w:val="single" w:sz="4" w:space="0" w:color="auto"/>
            </w:tcBorders>
          </w:tcPr>
          <w:p w:rsidR="005F26BE" w:rsidRPr="00103B20" w:rsidRDefault="005F26BE" w:rsidP="004C543E">
            <w:pPr>
              <w:spacing w:after="0" w:line="240" w:lineRule="auto"/>
              <w:jc w:val="both"/>
              <w:rPr>
                <w:rFonts w:ascii="Arial Narrow" w:hAnsi="Arial Narrow" w:cs="Arial Narrow"/>
              </w:rPr>
            </w:pPr>
          </w:p>
        </w:tc>
        <w:tc>
          <w:tcPr>
            <w:tcW w:w="382" w:type="dxa"/>
            <w:gridSpan w:val="2"/>
            <w:tcBorders>
              <w:left w:val="single" w:sz="4" w:space="0" w:color="auto"/>
              <w:right w:val="single" w:sz="4" w:space="0" w:color="auto"/>
            </w:tcBorders>
          </w:tcPr>
          <w:p w:rsidR="005F26BE" w:rsidRPr="00103B20" w:rsidRDefault="005F26BE" w:rsidP="004C543E">
            <w:pPr>
              <w:spacing w:after="0" w:line="240" w:lineRule="auto"/>
              <w:jc w:val="both"/>
              <w:rPr>
                <w:rFonts w:ascii="Arial Narrow" w:hAnsi="Arial Narrow" w:cs="Arial Narrow"/>
              </w:rPr>
            </w:pPr>
          </w:p>
        </w:tc>
        <w:tc>
          <w:tcPr>
            <w:tcW w:w="445" w:type="dxa"/>
            <w:gridSpan w:val="2"/>
            <w:tcBorders>
              <w:top w:val="single" w:sz="4" w:space="0" w:color="auto"/>
              <w:left w:val="single" w:sz="4" w:space="0" w:color="auto"/>
              <w:right w:val="single" w:sz="4" w:space="0" w:color="auto"/>
            </w:tcBorders>
          </w:tcPr>
          <w:p w:rsidR="005F26BE" w:rsidRPr="00103B20" w:rsidRDefault="007203C4" w:rsidP="004C543E">
            <w:pPr>
              <w:spacing w:after="0" w:line="240" w:lineRule="auto"/>
              <w:jc w:val="both"/>
              <w:rPr>
                <w:rFonts w:ascii="Arial Narrow" w:hAnsi="Arial Narrow" w:cs="Arial Narrow"/>
              </w:rPr>
            </w:pPr>
            <w:r>
              <w:rPr>
                <w:rFonts w:ascii="Arial Narrow" w:hAnsi="Arial Narrow" w:cs="Arial Narrow"/>
              </w:rPr>
              <w:t>X</w:t>
            </w:r>
          </w:p>
        </w:tc>
        <w:tc>
          <w:tcPr>
            <w:tcW w:w="393" w:type="dxa"/>
            <w:tcBorders>
              <w:left w:val="single" w:sz="4" w:space="0" w:color="auto"/>
              <w:right w:val="single" w:sz="4" w:space="0" w:color="auto"/>
            </w:tcBorders>
          </w:tcPr>
          <w:p w:rsidR="005F26BE" w:rsidRPr="00103B20" w:rsidRDefault="007203C4" w:rsidP="004C543E">
            <w:pPr>
              <w:spacing w:after="0" w:line="240" w:lineRule="auto"/>
              <w:jc w:val="both"/>
              <w:rPr>
                <w:rFonts w:ascii="Arial Narrow" w:hAnsi="Arial Narrow" w:cs="Arial Narrow"/>
              </w:rPr>
            </w:pPr>
            <w:r>
              <w:rPr>
                <w:rFonts w:ascii="Arial Narrow" w:hAnsi="Arial Narrow" w:cs="Arial Narrow"/>
              </w:rPr>
              <w:t>X</w:t>
            </w:r>
          </w:p>
        </w:tc>
        <w:tc>
          <w:tcPr>
            <w:tcW w:w="427" w:type="dxa"/>
            <w:tcBorders>
              <w:left w:val="single" w:sz="4" w:space="0" w:color="auto"/>
            </w:tcBorders>
          </w:tcPr>
          <w:p w:rsidR="005F26BE" w:rsidRDefault="007203C4"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5F26BE" w:rsidRPr="00103B20" w:rsidRDefault="005F26BE" w:rsidP="004C543E">
            <w:pPr>
              <w:spacing w:after="0" w:line="240" w:lineRule="auto"/>
              <w:jc w:val="both"/>
              <w:rPr>
                <w:rFonts w:ascii="Arial Narrow" w:hAnsi="Arial Narrow" w:cs="Arial Narrow"/>
              </w:rPr>
            </w:pPr>
          </w:p>
        </w:tc>
        <w:tc>
          <w:tcPr>
            <w:tcW w:w="357" w:type="dxa"/>
          </w:tcPr>
          <w:p w:rsidR="005F26BE" w:rsidRPr="00103B20" w:rsidRDefault="005F26BE" w:rsidP="004C543E">
            <w:pPr>
              <w:spacing w:after="0" w:line="240" w:lineRule="auto"/>
              <w:jc w:val="both"/>
              <w:rPr>
                <w:rFonts w:ascii="Arial Narrow" w:hAnsi="Arial Narrow" w:cs="Arial Narrow"/>
              </w:rPr>
            </w:pPr>
          </w:p>
        </w:tc>
        <w:tc>
          <w:tcPr>
            <w:tcW w:w="393" w:type="dxa"/>
          </w:tcPr>
          <w:p w:rsidR="005F26BE" w:rsidRPr="00103B20" w:rsidRDefault="005F26BE" w:rsidP="004C543E">
            <w:pPr>
              <w:spacing w:after="0" w:line="240" w:lineRule="auto"/>
              <w:jc w:val="both"/>
              <w:rPr>
                <w:rFonts w:ascii="Arial Narrow" w:hAnsi="Arial Narrow" w:cs="Arial Narrow"/>
              </w:rPr>
            </w:pPr>
          </w:p>
        </w:tc>
        <w:tc>
          <w:tcPr>
            <w:tcW w:w="393" w:type="dxa"/>
          </w:tcPr>
          <w:p w:rsidR="005F26BE" w:rsidRPr="00103B20" w:rsidRDefault="005F26BE" w:rsidP="004C543E">
            <w:pPr>
              <w:spacing w:after="0" w:line="240" w:lineRule="auto"/>
              <w:jc w:val="both"/>
              <w:rPr>
                <w:rFonts w:ascii="Arial Narrow" w:hAnsi="Arial Narrow" w:cs="Arial Narrow"/>
              </w:rPr>
            </w:pPr>
          </w:p>
        </w:tc>
        <w:tc>
          <w:tcPr>
            <w:tcW w:w="417" w:type="dxa"/>
          </w:tcPr>
          <w:p w:rsidR="005F26BE" w:rsidRPr="00103B20" w:rsidRDefault="005F26BE" w:rsidP="004C543E">
            <w:pPr>
              <w:spacing w:after="0" w:line="240" w:lineRule="auto"/>
              <w:jc w:val="both"/>
              <w:rPr>
                <w:rFonts w:ascii="Arial Narrow" w:hAnsi="Arial Narrow" w:cs="Arial Narrow"/>
              </w:rPr>
            </w:pPr>
          </w:p>
        </w:tc>
        <w:tc>
          <w:tcPr>
            <w:tcW w:w="405" w:type="dxa"/>
          </w:tcPr>
          <w:p w:rsidR="005F26BE" w:rsidRPr="00103B20" w:rsidRDefault="005F26BE" w:rsidP="004C543E">
            <w:pPr>
              <w:spacing w:after="0" w:line="240" w:lineRule="auto"/>
              <w:jc w:val="both"/>
              <w:rPr>
                <w:rFonts w:ascii="Arial Narrow" w:hAnsi="Arial Narrow" w:cs="Arial Narrow"/>
              </w:rPr>
            </w:pPr>
          </w:p>
        </w:tc>
        <w:tc>
          <w:tcPr>
            <w:tcW w:w="406" w:type="dxa"/>
          </w:tcPr>
          <w:p w:rsidR="005F26BE" w:rsidRPr="00103B20" w:rsidRDefault="005F26BE" w:rsidP="004C543E">
            <w:pPr>
              <w:spacing w:after="0" w:line="240" w:lineRule="auto"/>
              <w:jc w:val="both"/>
              <w:rPr>
                <w:rFonts w:ascii="Arial Narrow" w:hAnsi="Arial Narrow" w:cs="Arial Narrow"/>
              </w:rPr>
            </w:pPr>
          </w:p>
        </w:tc>
        <w:tc>
          <w:tcPr>
            <w:tcW w:w="1994" w:type="dxa"/>
          </w:tcPr>
          <w:p w:rsidR="005F26BE" w:rsidRPr="00103B20" w:rsidRDefault="007203C4" w:rsidP="004C543E">
            <w:pPr>
              <w:spacing w:after="0" w:line="240" w:lineRule="auto"/>
              <w:jc w:val="both"/>
              <w:rPr>
                <w:rFonts w:ascii="Arial Narrow" w:hAnsi="Arial Narrow" w:cs="Arial Narrow"/>
              </w:rPr>
            </w:pPr>
            <w:r>
              <w:rPr>
                <w:rFonts w:ascii="Arial Narrow" w:hAnsi="Arial Narrow" w:cs="Arial Narrow"/>
              </w:rPr>
              <w:t xml:space="preserve">Oficina Forestal Municipal, Centros Educativos, CONAP´. </w:t>
            </w:r>
          </w:p>
        </w:tc>
        <w:tc>
          <w:tcPr>
            <w:tcW w:w="1663" w:type="dxa"/>
          </w:tcPr>
          <w:p w:rsidR="005F26BE" w:rsidRDefault="007203C4" w:rsidP="004C543E">
            <w:pPr>
              <w:spacing w:after="0" w:line="240" w:lineRule="auto"/>
              <w:jc w:val="both"/>
              <w:rPr>
                <w:rFonts w:ascii="Arial Narrow" w:hAnsi="Arial Narrow" w:cs="Arial Narrow"/>
              </w:rPr>
            </w:pPr>
            <w:r>
              <w:rPr>
                <w:rFonts w:ascii="Arial Narrow" w:hAnsi="Arial Narrow" w:cs="Arial Narrow"/>
              </w:rPr>
              <w:t xml:space="preserve">Informes, fotografías, listados de asistencia. </w:t>
            </w:r>
          </w:p>
        </w:tc>
        <w:tc>
          <w:tcPr>
            <w:tcW w:w="662" w:type="dxa"/>
            <w:tcBorders>
              <w:top w:val="nil"/>
              <w:right w:val="single" w:sz="4" w:space="0" w:color="auto"/>
            </w:tcBorders>
          </w:tcPr>
          <w:p w:rsidR="005F26BE" w:rsidRPr="00103B20" w:rsidRDefault="005F26BE" w:rsidP="004C543E">
            <w:pPr>
              <w:spacing w:after="0" w:line="240" w:lineRule="auto"/>
              <w:jc w:val="both"/>
              <w:rPr>
                <w:rFonts w:ascii="Arial Narrow" w:hAnsi="Arial Narrow" w:cs="Arial Narrow"/>
              </w:rPr>
            </w:pPr>
          </w:p>
        </w:tc>
        <w:tc>
          <w:tcPr>
            <w:tcW w:w="1158" w:type="dxa"/>
            <w:tcBorders>
              <w:top w:val="nil"/>
              <w:left w:val="single" w:sz="4" w:space="0" w:color="auto"/>
              <w:right w:val="single" w:sz="4" w:space="0" w:color="auto"/>
            </w:tcBorders>
          </w:tcPr>
          <w:p w:rsidR="005F26BE" w:rsidRPr="00103B20" w:rsidRDefault="007203C4" w:rsidP="004C543E">
            <w:pPr>
              <w:spacing w:after="0" w:line="240" w:lineRule="auto"/>
              <w:jc w:val="both"/>
              <w:rPr>
                <w:rFonts w:ascii="Arial Narrow" w:hAnsi="Arial Narrow" w:cs="Arial Narrow"/>
              </w:rPr>
            </w:pPr>
            <w:r>
              <w:rPr>
                <w:rFonts w:ascii="Arial Narrow" w:hAnsi="Arial Narrow" w:cs="Arial Narrow"/>
              </w:rPr>
              <w:t>5,000</w:t>
            </w:r>
          </w:p>
        </w:tc>
        <w:tc>
          <w:tcPr>
            <w:tcW w:w="1037" w:type="dxa"/>
            <w:tcBorders>
              <w:top w:val="nil"/>
              <w:left w:val="single" w:sz="4" w:space="0" w:color="auto"/>
            </w:tcBorders>
          </w:tcPr>
          <w:p w:rsidR="005F26BE" w:rsidRPr="00103B20" w:rsidRDefault="007203C4" w:rsidP="004C543E">
            <w:pPr>
              <w:spacing w:after="0" w:line="240" w:lineRule="auto"/>
              <w:jc w:val="both"/>
              <w:rPr>
                <w:rFonts w:ascii="Arial Narrow" w:hAnsi="Arial Narrow" w:cs="Arial Narrow"/>
              </w:rPr>
            </w:pPr>
            <w:r>
              <w:rPr>
                <w:rFonts w:ascii="Arial Narrow" w:hAnsi="Arial Narrow" w:cs="Arial Narrow"/>
              </w:rPr>
              <w:t>5,000</w:t>
            </w:r>
          </w:p>
        </w:tc>
      </w:tr>
      <w:tr w:rsidR="004C543E" w:rsidRPr="00103B20" w:rsidTr="004C543E">
        <w:trPr>
          <w:trHeight w:val="450"/>
        </w:trPr>
        <w:tc>
          <w:tcPr>
            <w:tcW w:w="829" w:type="dxa"/>
          </w:tcPr>
          <w:p w:rsidR="004C543E" w:rsidRPr="00103B20" w:rsidRDefault="005F26BE" w:rsidP="004C543E">
            <w:pPr>
              <w:spacing w:after="0" w:line="240" w:lineRule="auto"/>
              <w:jc w:val="both"/>
              <w:rPr>
                <w:rFonts w:ascii="Arial Narrow" w:hAnsi="Arial Narrow" w:cs="Arial Narrow"/>
              </w:rPr>
            </w:pPr>
            <w:r>
              <w:rPr>
                <w:rFonts w:ascii="Arial Narrow" w:hAnsi="Arial Narrow" w:cs="Arial Narrow"/>
              </w:rPr>
              <w:lastRenderedPageBreak/>
              <w:t>4</w:t>
            </w:r>
          </w:p>
        </w:tc>
        <w:tc>
          <w:tcPr>
            <w:tcW w:w="1703" w:type="dxa"/>
          </w:tcPr>
          <w:p w:rsidR="004C543E" w:rsidRPr="00103B20" w:rsidRDefault="004C543E" w:rsidP="007203C4">
            <w:pPr>
              <w:spacing w:after="0" w:line="240" w:lineRule="auto"/>
              <w:jc w:val="both"/>
              <w:rPr>
                <w:rFonts w:ascii="Arial Narrow" w:hAnsi="Arial Narrow" w:cs="Arial Narrow"/>
              </w:rPr>
            </w:pPr>
            <w:r>
              <w:rPr>
                <w:rFonts w:ascii="Arial Narrow" w:hAnsi="Arial Narrow" w:cs="Arial Narrow"/>
              </w:rPr>
              <w:t xml:space="preserve">Proyecto </w:t>
            </w:r>
            <w:r w:rsidR="007203C4">
              <w:rPr>
                <w:rFonts w:ascii="Arial Narrow" w:hAnsi="Arial Narrow" w:cs="Arial Narrow"/>
              </w:rPr>
              <w:t>Aldeas sin Humo</w:t>
            </w:r>
          </w:p>
        </w:tc>
        <w:tc>
          <w:tcPr>
            <w:tcW w:w="1606" w:type="dxa"/>
          </w:tcPr>
          <w:p w:rsidR="004C543E" w:rsidRDefault="007203C4" w:rsidP="004C543E">
            <w:pPr>
              <w:spacing w:after="0" w:line="240" w:lineRule="auto"/>
              <w:jc w:val="both"/>
              <w:rPr>
                <w:rFonts w:ascii="Arial Narrow" w:hAnsi="Arial Narrow" w:cs="Arial Narrow"/>
              </w:rPr>
            </w:pPr>
            <w:r>
              <w:rPr>
                <w:rFonts w:ascii="Arial Narrow" w:hAnsi="Arial Narrow" w:cs="Arial Narrow"/>
              </w:rPr>
              <w:t xml:space="preserve">Caserío El Rodeo, Aldea El Patrocinio, Aldea Los </w:t>
            </w:r>
            <w:r w:rsidR="002B77BD">
              <w:rPr>
                <w:rFonts w:ascii="Arial Narrow" w:hAnsi="Arial Narrow" w:cs="Arial Narrow"/>
              </w:rPr>
              <w:t>Ríos</w:t>
            </w:r>
            <w:r>
              <w:rPr>
                <w:rFonts w:ascii="Arial Narrow" w:hAnsi="Arial Narrow" w:cs="Arial Narrow"/>
              </w:rPr>
              <w:t xml:space="preserve">, Cabecera Municipal, Aldea El Cedro y Aldea San José Bejucal. </w:t>
            </w:r>
          </w:p>
          <w:p w:rsidR="002B462F" w:rsidRDefault="002B462F" w:rsidP="004C543E">
            <w:pPr>
              <w:spacing w:after="0" w:line="240" w:lineRule="auto"/>
              <w:jc w:val="both"/>
              <w:rPr>
                <w:rFonts w:ascii="Arial Narrow" w:hAnsi="Arial Narrow" w:cs="Arial Narrow"/>
              </w:rPr>
            </w:pPr>
          </w:p>
          <w:p w:rsidR="002B462F" w:rsidRPr="00103B20" w:rsidRDefault="002B462F" w:rsidP="004C543E">
            <w:pPr>
              <w:spacing w:after="0" w:line="240" w:lineRule="auto"/>
              <w:jc w:val="both"/>
              <w:rPr>
                <w:rFonts w:ascii="Arial Narrow" w:hAnsi="Arial Narrow" w:cs="Arial Narrow"/>
              </w:rPr>
            </w:pPr>
          </w:p>
        </w:tc>
        <w:tc>
          <w:tcPr>
            <w:tcW w:w="165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Capacitación</w:t>
            </w:r>
            <w:r>
              <w:rPr>
                <w:rFonts w:ascii="Arial Narrow" w:hAnsi="Arial Narrow" w:cs="Arial Narrow"/>
              </w:rPr>
              <w:t>, búsqueda de financiamiento, construcción e instalación.</w:t>
            </w:r>
          </w:p>
        </w:tc>
        <w:tc>
          <w:tcPr>
            <w:tcW w:w="373" w:type="dxa"/>
          </w:tcPr>
          <w:p w:rsidR="004C543E" w:rsidRPr="00103B20" w:rsidRDefault="004C543E" w:rsidP="004C543E">
            <w:pPr>
              <w:spacing w:after="0" w:line="240" w:lineRule="auto"/>
              <w:jc w:val="both"/>
              <w:rPr>
                <w:rFonts w:ascii="Arial Narrow" w:hAnsi="Arial Narrow" w:cs="Arial Narrow"/>
              </w:rPr>
            </w:pPr>
          </w:p>
        </w:tc>
        <w:tc>
          <w:tcPr>
            <w:tcW w:w="382" w:type="dxa"/>
            <w:gridSpan w:val="2"/>
          </w:tcPr>
          <w:p w:rsidR="004C543E" w:rsidRPr="00103B20" w:rsidRDefault="004C543E" w:rsidP="004C543E">
            <w:pPr>
              <w:spacing w:after="0" w:line="240" w:lineRule="auto"/>
              <w:jc w:val="both"/>
              <w:rPr>
                <w:rFonts w:ascii="Arial Narrow" w:hAnsi="Arial Narrow" w:cs="Arial Narrow"/>
              </w:rPr>
            </w:pPr>
          </w:p>
        </w:tc>
        <w:tc>
          <w:tcPr>
            <w:tcW w:w="445"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7"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05" w:type="dxa"/>
          </w:tcPr>
          <w:p w:rsidR="004C543E" w:rsidRPr="00103B20" w:rsidRDefault="004C543E" w:rsidP="004C543E">
            <w:pPr>
              <w:spacing w:after="0" w:line="240" w:lineRule="auto"/>
              <w:jc w:val="both"/>
              <w:rPr>
                <w:rFonts w:ascii="Arial Narrow" w:hAnsi="Arial Narrow" w:cs="Arial Narrow"/>
              </w:rPr>
            </w:pPr>
          </w:p>
        </w:tc>
        <w:tc>
          <w:tcPr>
            <w:tcW w:w="406" w:type="dxa"/>
          </w:tcPr>
          <w:p w:rsidR="004C543E" w:rsidRPr="00103B20" w:rsidRDefault="004C543E" w:rsidP="004C543E">
            <w:pPr>
              <w:spacing w:after="0" w:line="240" w:lineRule="auto"/>
              <w:jc w:val="both"/>
              <w:rPr>
                <w:rFonts w:ascii="Arial Narrow" w:hAnsi="Arial Narrow" w:cs="Arial Narrow"/>
              </w:rPr>
            </w:pPr>
          </w:p>
        </w:tc>
        <w:tc>
          <w:tcPr>
            <w:tcW w:w="1994" w:type="dxa"/>
          </w:tcPr>
          <w:p w:rsidR="004C543E" w:rsidRPr="00103B20" w:rsidRDefault="004C543E" w:rsidP="002B77BD">
            <w:pPr>
              <w:spacing w:after="0" w:line="240" w:lineRule="auto"/>
              <w:jc w:val="both"/>
              <w:rPr>
                <w:rFonts w:ascii="Arial Narrow" w:hAnsi="Arial Narrow" w:cs="Arial Narrow"/>
              </w:rPr>
            </w:pPr>
            <w:r>
              <w:rPr>
                <w:rFonts w:ascii="Arial Narrow" w:hAnsi="Arial Narrow" w:cs="Arial Narrow"/>
              </w:rPr>
              <w:t>Dirección P</w:t>
            </w:r>
            <w:r w:rsidR="002B77BD">
              <w:rPr>
                <w:rFonts w:ascii="Arial Narrow" w:hAnsi="Arial Narrow" w:cs="Arial Narrow"/>
              </w:rPr>
              <w:t>arque Nacional</w:t>
            </w:r>
            <w:r>
              <w:rPr>
                <w:rFonts w:ascii="Arial Narrow" w:hAnsi="Arial Narrow" w:cs="Arial Narrow"/>
              </w:rPr>
              <w:t xml:space="preserve">, </w:t>
            </w:r>
            <w:r w:rsidRPr="00103B20">
              <w:rPr>
                <w:rFonts w:ascii="Arial Narrow" w:hAnsi="Arial Narrow" w:cs="Arial Narrow"/>
              </w:rPr>
              <w:t xml:space="preserve">Oficina forestal </w:t>
            </w:r>
            <w:r w:rsidR="007203C4">
              <w:rPr>
                <w:rFonts w:ascii="Arial Narrow" w:hAnsi="Arial Narrow" w:cs="Arial Narrow"/>
              </w:rPr>
              <w:t xml:space="preserve">Municipal, Club Rotario Guatemala del Este. </w:t>
            </w:r>
          </w:p>
        </w:tc>
        <w:tc>
          <w:tcPr>
            <w:tcW w:w="1663" w:type="dxa"/>
          </w:tcPr>
          <w:p w:rsidR="004C543E" w:rsidRPr="00103B20" w:rsidRDefault="007203C4" w:rsidP="004C543E">
            <w:pPr>
              <w:spacing w:after="0" w:line="240" w:lineRule="auto"/>
              <w:jc w:val="both"/>
              <w:rPr>
                <w:rFonts w:ascii="Arial Narrow" w:hAnsi="Arial Narrow" w:cs="Arial Narrow"/>
              </w:rPr>
            </w:pPr>
            <w:r>
              <w:rPr>
                <w:rFonts w:ascii="Arial Narrow" w:hAnsi="Arial Narrow" w:cs="Arial Narrow"/>
              </w:rPr>
              <w:t>300</w:t>
            </w:r>
            <w:r w:rsidR="004C543E" w:rsidRPr="00103B20">
              <w:rPr>
                <w:rFonts w:ascii="Arial Narrow" w:hAnsi="Arial Narrow" w:cs="Arial Narrow"/>
              </w:rPr>
              <w:t xml:space="preserve"> estufas construidas</w:t>
            </w: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Pr="00103B20" w:rsidRDefault="007203C4" w:rsidP="004C543E">
            <w:pPr>
              <w:spacing w:after="0" w:line="240" w:lineRule="auto"/>
              <w:jc w:val="both"/>
              <w:rPr>
                <w:rFonts w:ascii="Arial Narrow" w:hAnsi="Arial Narrow" w:cs="Arial Narrow"/>
              </w:rPr>
            </w:pPr>
            <w:r>
              <w:rPr>
                <w:rFonts w:ascii="Arial Narrow" w:hAnsi="Arial Narrow" w:cs="Arial Narrow"/>
              </w:rPr>
              <w:t>100,000</w:t>
            </w:r>
          </w:p>
        </w:tc>
        <w:tc>
          <w:tcPr>
            <w:tcW w:w="1037" w:type="dxa"/>
            <w:tcBorders>
              <w:left w:val="single" w:sz="4" w:space="0" w:color="auto"/>
            </w:tcBorders>
          </w:tcPr>
          <w:p w:rsidR="004C543E" w:rsidRPr="00103B20" w:rsidRDefault="007203C4" w:rsidP="007203C4">
            <w:pPr>
              <w:spacing w:after="0" w:line="240" w:lineRule="auto"/>
              <w:jc w:val="both"/>
              <w:rPr>
                <w:rFonts w:ascii="Arial Narrow" w:hAnsi="Arial Narrow" w:cs="Arial Narrow"/>
              </w:rPr>
            </w:pPr>
            <w:r>
              <w:rPr>
                <w:rFonts w:ascii="Arial Narrow" w:hAnsi="Arial Narrow" w:cs="Arial Narrow"/>
              </w:rPr>
              <w:t>10</w:t>
            </w:r>
            <w:r w:rsidR="004C543E">
              <w:rPr>
                <w:rFonts w:ascii="Arial Narrow" w:hAnsi="Arial Narrow" w:cs="Arial Narrow"/>
              </w:rPr>
              <w:t>0,000</w:t>
            </w:r>
          </w:p>
        </w:tc>
      </w:tr>
      <w:tr w:rsidR="004C543E" w:rsidRPr="00103B20" w:rsidTr="004C543E">
        <w:trPr>
          <w:trHeight w:val="450"/>
        </w:trPr>
        <w:tc>
          <w:tcPr>
            <w:tcW w:w="829" w:type="dxa"/>
          </w:tcPr>
          <w:p w:rsidR="004C543E" w:rsidRPr="00103B20" w:rsidRDefault="005F26BE" w:rsidP="004C543E">
            <w:pPr>
              <w:spacing w:after="0" w:line="240" w:lineRule="auto"/>
              <w:jc w:val="both"/>
              <w:rPr>
                <w:rFonts w:ascii="Arial Narrow" w:hAnsi="Arial Narrow" w:cs="Arial Narrow"/>
              </w:rPr>
            </w:pPr>
            <w:r>
              <w:rPr>
                <w:rFonts w:ascii="Arial Narrow" w:hAnsi="Arial Narrow" w:cs="Arial Narrow"/>
              </w:rPr>
              <w:t>5</w:t>
            </w:r>
          </w:p>
        </w:tc>
        <w:tc>
          <w:tcPr>
            <w:tcW w:w="1703" w:type="dxa"/>
          </w:tcPr>
          <w:p w:rsidR="004C543E"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Monitoreo Biológico de la  calidad del agua </w:t>
            </w:r>
          </w:p>
          <w:p w:rsidR="002B462F" w:rsidRDefault="002B462F" w:rsidP="004C543E">
            <w:pPr>
              <w:spacing w:after="0" w:line="240" w:lineRule="auto"/>
              <w:jc w:val="both"/>
              <w:rPr>
                <w:rFonts w:ascii="Arial Narrow" w:hAnsi="Arial Narrow" w:cs="Arial Narrow"/>
              </w:rPr>
            </w:pPr>
          </w:p>
          <w:p w:rsidR="002B462F" w:rsidRDefault="002B462F" w:rsidP="004C543E">
            <w:pPr>
              <w:spacing w:after="0" w:line="240" w:lineRule="auto"/>
              <w:jc w:val="both"/>
              <w:rPr>
                <w:rFonts w:ascii="Arial Narrow" w:hAnsi="Arial Narrow" w:cs="Arial Narrow"/>
              </w:rPr>
            </w:pPr>
          </w:p>
          <w:p w:rsidR="002B462F" w:rsidRPr="00103B20" w:rsidRDefault="002B462F" w:rsidP="004C543E">
            <w:pPr>
              <w:spacing w:after="0" w:line="240" w:lineRule="auto"/>
              <w:jc w:val="both"/>
              <w:rPr>
                <w:rFonts w:ascii="Arial Narrow" w:hAnsi="Arial Narrow" w:cs="Arial Narrow"/>
              </w:rPr>
            </w:pPr>
          </w:p>
        </w:tc>
        <w:tc>
          <w:tcPr>
            <w:tcW w:w="1606" w:type="dxa"/>
          </w:tcPr>
          <w:p w:rsidR="004C543E"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Laguna </w:t>
            </w:r>
            <w:r>
              <w:rPr>
                <w:rFonts w:ascii="Arial Narrow" w:hAnsi="Arial Narrow" w:cs="Arial Narrow"/>
              </w:rPr>
              <w:t>de Calderas y fuentes de agua del M</w:t>
            </w:r>
            <w:r w:rsidRPr="00103B20">
              <w:rPr>
                <w:rFonts w:ascii="Arial Narrow" w:hAnsi="Arial Narrow" w:cs="Arial Narrow"/>
              </w:rPr>
              <w:t>unicipio</w:t>
            </w:r>
          </w:p>
          <w:p w:rsidR="004C543E" w:rsidRPr="00103B20" w:rsidRDefault="004C543E" w:rsidP="004C543E">
            <w:pPr>
              <w:spacing w:after="0" w:line="240" w:lineRule="auto"/>
              <w:jc w:val="both"/>
              <w:rPr>
                <w:rFonts w:ascii="Arial Narrow" w:hAnsi="Arial Narrow" w:cs="Arial Narrow"/>
              </w:rPr>
            </w:pPr>
          </w:p>
        </w:tc>
        <w:tc>
          <w:tcPr>
            <w:tcW w:w="165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Evaluación y monitoreo de calidad de agua</w:t>
            </w:r>
          </w:p>
        </w:tc>
        <w:tc>
          <w:tcPr>
            <w:tcW w:w="37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2"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45"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1994"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Municipalidad, C</w:t>
            </w:r>
            <w:r w:rsidRPr="00103B20">
              <w:rPr>
                <w:rFonts w:ascii="Arial Narrow" w:hAnsi="Arial Narrow" w:cs="Arial Narrow"/>
              </w:rPr>
              <w:t xml:space="preserve">entro de Salud, </w:t>
            </w:r>
            <w:r>
              <w:rPr>
                <w:rFonts w:ascii="Arial Narrow" w:hAnsi="Arial Narrow" w:cs="Arial Narrow"/>
              </w:rPr>
              <w:t>Dirección P</w:t>
            </w:r>
            <w:r w:rsidR="002B77BD">
              <w:rPr>
                <w:rFonts w:ascii="Arial Narrow" w:hAnsi="Arial Narrow" w:cs="Arial Narrow"/>
              </w:rPr>
              <w:t>arque Nacional.</w:t>
            </w:r>
          </w:p>
        </w:tc>
        <w:tc>
          <w:tcPr>
            <w:tcW w:w="166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Informes y fotografías del resultado</w:t>
            </w: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5,000</w:t>
            </w:r>
          </w:p>
        </w:tc>
        <w:tc>
          <w:tcPr>
            <w:tcW w:w="103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5,000</w:t>
            </w:r>
          </w:p>
        </w:tc>
      </w:tr>
      <w:tr w:rsidR="004C543E" w:rsidRPr="00103B20" w:rsidTr="004C543E">
        <w:trPr>
          <w:trHeight w:val="450"/>
        </w:trPr>
        <w:tc>
          <w:tcPr>
            <w:tcW w:w="829" w:type="dxa"/>
          </w:tcPr>
          <w:p w:rsidR="004C543E" w:rsidRPr="00103B20" w:rsidRDefault="005F26BE" w:rsidP="004C543E">
            <w:pPr>
              <w:spacing w:after="0" w:line="240" w:lineRule="auto"/>
              <w:jc w:val="both"/>
              <w:rPr>
                <w:rFonts w:ascii="Arial Narrow" w:hAnsi="Arial Narrow" w:cs="Arial Narrow"/>
              </w:rPr>
            </w:pPr>
            <w:r>
              <w:rPr>
                <w:rFonts w:ascii="Arial Narrow" w:hAnsi="Arial Narrow" w:cs="Arial Narrow"/>
              </w:rPr>
              <w:t>6</w:t>
            </w:r>
          </w:p>
        </w:tc>
        <w:tc>
          <w:tcPr>
            <w:tcW w:w="1703" w:type="dxa"/>
          </w:tcPr>
          <w:p w:rsidR="004C543E" w:rsidRDefault="004C543E" w:rsidP="004C543E">
            <w:pPr>
              <w:spacing w:after="0" w:line="240" w:lineRule="auto"/>
              <w:jc w:val="both"/>
              <w:rPr>
                <w:rFonts w:ascii="Arial Narrow" w:hAnsi="Arial Narrow" w:cs="Arial Narrow"/>
              </w:rPr>
            </w:pPr>
            <w:r w:rsidRPr="00103B20">
              <w:rPr>
                <w:rFonts w:ascii="Arial Narrow" w:hAnsi="Arial Narrow" w:cs="Arial Narrow"/>
              </w:rPr>
              <w:t>Licencias de aprovechamiento forestal</w:t>
            </w:r>
            <w:r>
              <w:rPr>
                <w:rFonts w:ascii="Arial Narrow" w:hAnsi="Arial Narrow" w:cs="Arial Narrow"/>
              </w:rPr>
              <w:t>, inscripciones voluntarias, registros de motosierras.</w:t>
            </w:r>
          </w:p>
          <w:p w:rsidR="002B462F" w:rsidRPr="00103B20" w:rsidRDefault="002B462F" w:rsidP="004C543E">
            <w:pPr>
              <w:spacing w:after="0" w:line="240" w:lineRule="auto"/>
              <w:jc w:val="both"/>
              <w:rPr>
                <w:rFonts w:ascii="Arial Narrow" w:hAnsi="Arial Narrow" w:cs="Arial Narrow"/>
              </w:rPr>
            </w:pPr>
          </w:p>
        </w:tc>
        <w:tc>
          <w:tcPr>
            <w:tcW w:w="1606" w:type="dxa"/>
          </w:tcPr>
          <w:p w:rsidR="004C543E" w:rsidRPr="00103B20" w:rsidRDefault="002B77BD" w:rsidP="004C543E">
            <w:pPr>
              <w:spacing w:after="0" w:line="240" w:lineRule="auto"/>
              <w:jc w:val="both"/>
              <w:rPr>
                <w:rFonts w:ascii="Arial Narrow" w:hAnsi="Arial Narrow" w:cs="Arial Narrow"/>
              </w:rPr>
            </w:pPr>
            <w:r>
              <w:rPr>
                <w:rFonts w:ascii="Arial Narrow" w:hAnsi="Arial Narrow" w:cs="Arial Narrow"/>
              </w:rPr>
              <w:t>Parque Nacional</w:t>
            </w:r>
            <w:r w:rsidR="004C543E" w:rsidRPr="00103B20">
              <w:rPr>
                <w:rFonts w:ascii="Arial Narrow" w:hAnsi="Arial Narrow" w:cs="Arial Narrow"/>
              </w:rPr>
              <w:t xml:space="preserve"> y </w:t>
            </w:r>
            <w:r w:rsidR="004C543E">
              <w:rPr>
                <w:rFonts w:ascii="Arial Narrow" w:hAnsi="Arial Narrow" w:cs="Arial Narrow"/>
              </w:rPr>
              <w:t>cabecera Municipal</w:t>
            </w:r>
          </w:p>
        </w:tc>
        <w:tc>
          <w:tcPr>
            <w:tcW w:w="1655"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Capacitar y socializar a caficultores y personas interesadas en programas agroforestales.</w:t>
            </w:r>
          </w:p>
        </w:tc>
        <w:tc>
          <w:tcPr>
            <w:tcW w:w="37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2"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45"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1994"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Oficina forestal, INAB R</w:t>
            </w:r>
            <w:r w:rsidRPr="00103B20">
              <w:rPr>
                <w:rFonts w:ascii="Arial Narrow" w:hAnsi="Arial Narrow" w:cs="Arial Narrow"/>
              </w:rPr>
              <w:t>egional</w:t>
            </w:r>
            <w:r w:rsidR="002B77BD">
              <w:rPr>
                <w:rFonts w:ascii="Arial Narrow" w:hAnsi="Arial Narrow" w:cs="Arial Narrow"/>
              </w:rPr>
              <w:t>, Dirección Parque Nacional</w:t>
            </w:r>
            <w:r w:rsidR="007203C4">
              <w:rPr>
                <w:rFonts w:ascii="Arial Narrow" w:hAnsi="Arial Narrow" w:cs="Arial Narrow"/>
              </w:rPr>
              <w:t xml:space="preserve">, CONAP. </w:t>
            </w:r>
          </w:p>
        </w:tc>
        <w:tc>
          <w:tcPr>
            <w:tcW w:w="166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Licencias aprobadas y planes de manejo</w:t>
            </w: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10,000</w:t>
            </w:r>
          </w:p>
        </w:tc>
        <w:tc>
          <w:tcPr>
            <w:tcW w:w="103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10,000</w:t>
            </w:r>
          </w:p>
        </w:tc>
      </w:tr>
      <w:tr w:rsidR="004C543E" w:rsidRPr="00103B20" w:rsidTr="004C543E">
        <w:trPr>
          <w:trHeight w:val="450"/>
        </w:trPr>
        <w:tc>
          <w:tcPr>
            <w:tcW w:w="829" w:type="dxa"/>
          </w:tcPr>
          <w:p w:rsidR="004C543E" w:rsidRPr="00103B20" w:rsidRDefault="007203C4" w:rsidP="004C543E">
            <w:pPr>
              <w:spacing w:after="0" w:line="240" w:lineRule="auto"/>
              <w:jc w:val="both"/>
              <w:rPr>
                <w:rFonts w:ascii="Arial Narrow" w:hAnsi="Arial Narrow" w:cs="Arial Narrow"/>
              </w:rPr>
            </w:pPr>
            <w:r>
              <w:rPr>
                <w:rFonts w:ascii="Arial Narrow" w:hAnsi="Arial Narrow" w:cs="Arial Narrow"/>
              </w:rPr>
              <w:t>7</w:t>
            </w:r>
          </w:p>
        </w:tc>
        <w:tc>
          <w:tcPr>
            <w:tcW w:w="1703" w:type="dxa"/>
          </w:tcPr>
          <w:p w:rsidR="004C543E" w:rsidRDefault="004C543E" w:rsidP="007203C4">
            <w:pPr>
              <w:spacing w:after="0" w:line="240" w:lineRule="auto"/>
              <w:jc w:val="both"/>
              <w:rPr>
                <w:rFonts w:ascii="Arial Narrow" w:hAnsi="Arial Narrow" w:cs="Arial Narrow"/>
              </w:rPr>
            </w:pPr>
            <w:r>
              <w:rPr>
                <w:rFonts w:ascii="Arial Narrow" w:hAnsi="Arial Narrow" w:cs="Arial Narrow"/>
              </w:rPr>
              <w:t xml:space="preserve">Producción de </w:t>
            </w:r>
            <w:r w:rsidR="007203C4">
              <w:rPr>
                <w:rFonts w:ascii="Arial Narrow" w:hAnsi="Arial Narrow" w:cs="Arial Narrow"/>
              </w:rPr>
              <w:t>15,000</w:t>
            </w:r>
            <w:r>
              <w:rPr>
                <w:rFonts w:ascii="Arial Narrow" w:hAnsi="Arial Narrow" w:cs="Arial Narrow"/>
              </w:rPr>
              <w:t xml:space="preserve"> plantas en vivero forestal con plantas nativas de la zona</w:t>
            </w:r>
            <w:r w:rsidR="007203C4">
              <w:rPr>
                <w:rFonts w:ascii="Arial Narrow" w:hAnsi="Arial Narrow" w:cs="Arial Narrow"/>
              </w:rPr>
              <w:t xml:space="preserve"> y 5,000 plantas de frutales. </w:t>
            </w:r>
          </w:p>
          <w:p w:rsidR="002B462F" w:rsidRPr="00103B20" w:rsidRDefault="002B462F" w:rsidP="007203C4">
            <w:pPr>
              <w:spacing w:after="0" w:line="240" w:lineRule="auto"/>
              <w:jc w:val="both"/>
              <w:rPr>
                <w:rFonts w:ascii="Arial Narrow" w:hAnsi="Arial Narrow" w:cs="Arial Narrow"/>
              </w:rPr>
            </w:pPr>
          </w:p>
        </w:tc>
        <w:tc>
          <w:tcPr>
            <w:tcW w:w="1606"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Asesoría técnica, control fitosanitario y búsqueda de financiamiento</w:t>
            </w:r>
          </w:p>
        </w:tc>
        <w:tc>
          <w:tcPr>
            <w:tcW w:w="37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57"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17"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05"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06"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1994" w:type="dxa"/>
          </w:tcPr>
          <w:p w:rsidR="004C543E" w:rsidRDefault="004C543E" w:rsidP="002B77BD">
            <w:pPr>
              <w:spacing w:after="0" w:line="240" w:lineRule="auto"/>
              <w:jc w:val="both"/>
              <w:rPr>
                <w:rFonts w:ascii="Arial Narrow" w:hAnsi="Arial Narrow" w:cs="Arial Narrow"/>
              </w:rPr>
            </w:pPr>
            <w:r>
              <w:rPr>
                <w:rFonts w:ascii="Arial Narrow" w:hAnsi="Arial Narrow" w:cs="Arial Narrow"/>
              </w:rPr>
              <w:t>Dirección P</w:t>
            </w:r>
            <w:r w:rsidR="002B77BD">
              <w:rPr>
                <w:rFonts w:ascii="Arial Narrow" w:hAnsi="Arial Narrow" w:cs="Arial Narrow"/>
              </w:rPr>
              <w:t>arque Nacional</w:t>
            </w:r>
            <w:r>
              <w:rPr>
                <w:rFonts w:ascii="Arial Narrow" w:hAnsi="Arial Narrow" w:cs="Arial Narrow"/>
              </w:rPr>
              <w:t xml:space="preserve">, Oficina Forestal Municipal, </w:t>
            </w:r>
            <w:r w:rsidR="007203C4">
              <w:rPr>
                <w:rFonts w:ascii="Arial Narrow" w:hAnsi="Arial Narrow" w:cs="Arial Narrow"/>
              </w:rPr>
              <w:t xml:space="preserve">ORMAT / ORPACAYA, CONAP. </w:t>
            </w:r>
          </w:p>
        </w:tc>
        <w:tc>
          <w:tcPr>
            <w:tcW w:w="166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Proyecto en ejecución y Plan de Trabajo</w:t>
            </w: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Default="004C543E" w:rsidP="004C543E">
            <w:pPr>
              <w:spacing w:after="0" w:line="240" w:lineRule="auto"/>
              <w:jc w:val="both"/>
              <w:rPr>
                <w:rFonts w:ascii="Arial Narrow" w:hAnsi="Arial Narrow" w:cs="Arial Narrow"/>
              </w:rPr>
            </w:pPr>
            <w:r>
              <w:rPr>
                <w:rFonts w:ascii="Arial Narrow" w:hAnsi="Arial Narrow" w:cs="Arial Narrow"/>
              </w:rPr>
              <w:t>40,000</w:t>
            </w:r>
          </w:p>
        </w:tc>
        <w:tc>
          <w:tcPr>
            <w:tcW w:w="1037" w:type="dxa"/>
            <w:tcBorders>
              <w:left w:val="single" w:sz="4" w:space="0" w:color="auto"/>
            </w:tcBorders>
          </w:tcPr>
          <w:p w:rsidR="004C543E" w:rsidRDefault="004C543E" w:rsidP="004C543E">
            <w:pPr>
              <w:spacing w:after="0" w:line="240" w:lineRule="auto"/>
              <w:ind w:left="708" w:hanging="708"/>
              <w:jc w:val="both"/>
              <w:rPr>
                <w:rFonts w:ascii="Arial Narrow" w:hAnsi="Arial Narrow" w:cs="Arial Narrow"/>
              </w:rPr>
            </w:pPr>
            <w:r>
              <w:rPr>
                <w:rFonts w:ascii="Arial Narrow" w:hAnsi="Arial Narrow" w:cs="Arial Narrow"/>
              </w:rPr>
              <w:t>40,000</w:t>
            </w:r>
          </w:p>
        </w:tc>
      </w:tr>
      <w:tr w:rsidR="00D82A53" w:rsidRPr="00103B20" w:rsidTr="004C543E">
        <w:trPr>
          <w:trHeight w:val="450"/>
        </w:trPr>
        <w:tc>
          <w:tcPr>
            <w:tcW w:w="829" w:type="dxa"/>
          </w:tcPr>
          <w:p w:rsidR="00D82A53" w:rsidRPr="00932349" w:rsidRDefault="00D82A53" w:rsidP="00D82A53">
            <w:pPr>
              <w:spacing w:after="0" w:line="240" w:lineRule="auto"/>
              <w:jc w:val="both"/>
              <w:rPr>
                <w:rFonts w:ascii="Arial Narrow" w:eastAsia="Batang" w:hAnsi="Arial Narrow" w:cstheme="minorHAnsi"/>
                <w:sz w:val="20"/>
                <w:szCs w:val="20"/>
              </w:rPr>
            </w:pPr>
            <w:r>
              <w:rPr>
                <w:rFonts w:ascii="Arial Narrow" w:eastAsia="Batang" w:hAnsi="Arial Narrow" w:cstheme="minorHAnsi"/>
                <w:sz w:val="20"/>
                <w:szCs w:val="20"/>
              </w:rPr>
              <w:lastRenderedPageBreak/>
              <w:t>8</w:t>
            </w:r>
          </w:p>
        </w:tc>
        <w:tc>
          <w:tcPr>
            <w:tcW w:w="1703" w:type="dxa"/>
          </w:tcPr>
          <w:p w:rsidR="00D82A53" w:rsidRDefault="00D82A53" w:rsidP="002B77BD">
            <w:pPr>
              <w:spacing w:after="0" w:line="240" w:lineRule="auto"/>
              <w:jc w:val="both"/>
              <w:rPr>
                <w:rFonts w:ascii="Arial Narrow" w:hAnsi="Arial Narrow" w:cs="Arial Narrow"/>
              </w:rPr>
            </w:pPr>
            <w:r>
              <w:rPr>
                <w:rFonts w:ascii="Arial Narrow" w:hAnsi="Arial Narrow" w:cs="Arial Narrow"/>
              </w:rPr>
              <w:t xml:space="preserve">Estudios de flora y fauna en Laguna de Calderas y Parque Nacional, identificación de especies </w:t>
            </w:r>
          </w:p>
        </w:tc>
        <w:tc>
          <w:tcPr>
            <w:tcW w:w="1606" w:type="dxa"/>
          </w:tcPr>
          <w:p w:rsidR="00D82A53" w:rsidRDefault="00D82A53" w:rsidP="00D82A53">
            <w:pPr>
              <w:spacing w:after="0" w:line="240" w:lineRule="auto"/>
              <w:jc w:val="both"/>
              <w:rPr>
                <w:rFonts w:ascii="Arial Narrow" w:hAnsi="Arial Narrow" w:cs="Arial Narrow"/>
              </w:rPr>
            </w:pPr>
            <w:r>
              <w:rPr>
                <w:rFonts w:ascii="Arial Narrow" w:hAnsi="Arial Narrow" w:cs="Arial Narrow"/>
              </w:rPr>
              <w:t>Parque Nacional y Laguna de Calderas.</w:t>
            </w:r>
          </w:p>
        </w:tc>
        <w:tc>
          <w:tcPr>
            <w:tcW w:w="1655" w:type="dxa"/>
          </w:tcPr>
          <w:p w:rsidR="00D82A53" w:rsidRDefault="00D82A53" w:rsidP="00D82A53">
            <w:pPr>
              <w:spacing w:after="0" w:line="240" w:lineRule="auto"/>
              <w:jc w:val="both"/>
              <w:rPr>
                <w:rFonts w:ascii="Arial Narrow" w:hAnsi="Arial Narrow" w:cs="Arial Narrow"/>
              </w:rPr>
            </w:pPr>
            <w:r>
              <w:rPr>
                <w:rFonts w:ascii="Arial Narrow" w:hAnsi="Arial Narrow" w:cs="Arial Narrow"/>
              </w:rPr>
              <w:t>Programas de investigación y monitoreo de flora y fauna en la Laguna de Calderas y el Parque Nacional.</w:t>
            </w:r>
          </w:p>
        </w:tc>
        <w:tc>
          <w:tcPr>
            <w:tcW w:w="373" w:type="dxa"/>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393" w:type="dxa"/>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427" w:type="dxa"/>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393" w:type="dxa"/>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357" w:type="dxa"/>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393" w:type="dxa"/>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393" w:type="dxa"/>
          </w:tcPr>
          <w:p w:rsidR="00D82A53" w:rsidRPr="00103B20"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417" w:type="dxa"/>
          </w:tcPr>
          <w:p w:rsidR="00D82A53" w:rsidRPr="00103B20"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405" w:type="dxa"/>
          </w:tcPr>
          <w:p w:rsidR="00D82A53" w:rsidRPr="00103B20"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406" w:type="dxa"/>
          </w:tcPr>
          <w:p w:rsidR="00D82A53" w:rsidRDefault="00D82A53" w:rsidP="00EF3B89">
            <w:pPr>
              <w:spacing w:after="0" w:line="240" w:lineRule="auto"/>
              <w:jc w:val="both"/>
              <w:rPr>
                <w:rFonts w:ascii="Arial Narrow" w:hAnsi="Arial Narrow" w:cs="Arial Narrow"/>
              </w:rPr>
            </w:pPr>
            <w:r>
              <w:rPr>
                <w:rFonts w:ascii="Arial Narrow" w:hAnsi="Arial Narrow" w:cs="Arial Narrow"/>
              </w:rPr>
              <w:t>X</w:t>
            </w:r>
          </w:p>
        </w:tc>
        <w:tc>
          <w:tcPr>
            <w:tcW w:w="1994" w:type="dxa"/>
          </w:tcPr>
          <w:p w:rsidR="00D82A53" w:rsidRDefault="00D82A53" w:rsidP="00D82A53">
            <w:pPr>
              <w:spacing w:after="0" w:line="240" w:lineRule="auto"/>
              <w:jc w:val="both"/>
              <w:rPr>
                <w:rFonts w:ascii="Arial Narrow" w:hAnsi="Arial Narrow" w:cs="Arial Narrow"/>
              </w:rPr>
            </w:pPr>
            <w:r>
              <w:rPr>
                <w:rFonts w:ascii="Arial Narrow" w:hAnsi="Arial Narrow" w:cs="Arial Narrow"/>
              </w:rPr>
              <w:t>Dirección Parque Nacional, INGUAT, Universidades, Co-Administración.</w:t>
            </w:r>
          </w:p>
        </w:tc>
        <w:tc>
          <w:tcPr>
            <w:tcW w:w="1663" w:type="dxa"/>
          </w:tcPr>
          <w:p w:rsidR="00D82A53" w:rsidRDefault="00D82A53" w:rsidP="00D82A53">
            <w:pPr>
              <w:spacing w:after="0" w:line="240" w:lineRule="auto"/>
              <w:jc w:val="both"/>
              <w:rPr>
                <w:rFonts w:ascii="Arial Narrow" w:hAnsi="Arial Narrow" w:cs="Arial Narrow"/>
              </w:rPr>
            </w:pPr>
            <w:r>
              <w:rPr>
                <w:rFonts w:ascii="Arial Narrow" w:hAnsi="Arial Narrow" w:cs="Arial Narrow"/>
              </w:rPr>
              <w:t xml:space="preserve">Estudios realizados en la zona. </w:t>
            </w:r>
          </w:p>
        </w:tc>
        <w:tc>
          <w:tcPr>
            <w:tcW w:w="662" w:type="dxa"/>
            <w:tcBorders>
              <w:right w:val="single" w:sz="4" w:space="0" w:color="auto"/>
            </w:tcBorders>
          </w:tcPr>
          <w:p w:rsidR="00D82A53" w:rsidRPr="00103B20" w:rsidRDefault="00D82A53" w:rsidP="00D82A53">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D82A53" w:rsidRDefault="001460AF" w:rsidP="00D82A53">
            <w:pPr>
              <w:spacing w:after="0" w:line="240" w:lineRule="auto"/>
              <w:jc w:val="both"/>
              <w:rPr>
                <w:rFonts w:ascii="Arial Narrow" w:hAnsi="Arial Narrow" w:cs="Arial Narrow"/>
              </w:rPr>
            </w:pPr>
            <w:r>
              <w:rPr>
                <w:rFonts w:ascii="Arial Narrow" w:hAnsi="Arial Narrow" w:cs="Arial Narrow"/>
              </w:rPr>
              <w:t>10,000</w:t>
            </w:r>
          </w:p>
        </w:tc>
        <w:tc>
          <w:tcPr>
            <w:tcW w:w="1037" w:type="dxa"/>
            <w:tcBorders>
              <w:left w:val="single" w:sz="4" w:space="0" w:color="auto"/>
            </w:tcBorders>
          </w:tcPr>
          <w:p w:rsidR="00D82A53" w:rsidRDefault="001460AF" w:rsidP="00D82A53">
            <w:pPr>
              <w:spacing w:after="0" w:line="240" w:lineRule="auto"/>
              <w:ind w:left="708" w:hanging="708"/>
              <w:jc w:val="both"/>
              <w:rPr>
                <w:rFonts w:ascii="Arial Narrow" w:hAnsi="Arial Narrow" w:cs="Arial Narrow"/>
              </w:rPr>
            </w:pPr>
            <w:r>
              <w:rPr>
                <w:rFonts w:ascii="Arial Narrow" w:hAnsi="Arial Narrow" w:cs="Arial Narrow"/>
              </w:rPr>
              <w:t>10,000</w:t>
            </w:r>
          </w:p>
        </w:tc>
      </w:tr>
    </w:tbl>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4C543E" w:rsidRDefault="004C543E" w:rsidP="004C543E">
      <w:pPr>
        <w:jc w:val="both"/>
        <w:rPr>
          <w:rFonts w:ascii="Arial Narrow" w:hAnsi="Arial Narrow" w:cs="Arial Narrow"/>
        </w:rPr>
      </w:pPr>
    </w:p>
    <w:p w:rsidR="002B462F" w:rsidRDefault="002B462F" w:rsidP="004C543E">
      <w:pPr>
        <w:jc w:val="both"/>
        <w:rPr>
          <w:rFonts w:ascii="Arial Narrow" w:hAnsi="Arial Narrow" w:cs="Arial Narrow"/>
        </w:rPr>
      </w:pPr>
    </w:p>
    <w:p w:rsidR="002B462F" w:rsidRDefault="002B462F" w:rsidP="004C543E">
      <w:pPr>
        <w:jc w:val="both"/>
        <w:rPr>
          <w:rFonts w:ascii="Arial Narrow" w:hAnsi="Arial Narrow" w:cs="Arial Narrow"/>
        </w:rPr>
      </w:pPr>
    </w:p>
    <w:p w:rsidR="002B462F" w:rsidRDefault="002B462F" w:rsidP="004C543E">
      <w:pPr>
        <w:jc w:val="both"/>
        <w:rPr>
          <w:rFonts w:ascii="Arial Narrow" w:hAnsi="Arial Narrow" w:cs="Arial Narrow"/>
        </w:rPr>
      </w:pPr>
    </w:p>
    <w:p w:rsidR="002B462F" w:rsidRDefault="002B462F" w:rsidP="004C543E">
      <w:pPr>
        <w:jc w:val="both"/>
        <w:rPr>
          <w:rFonts w:ascii="Arial Narrow" w:hAnsi="Arial Narrow" w:cs="Arial Narrow"/>
        </w:rPr>
      </w:pPr>
    </w:p>
    <w:p w:rsidR="002B462F" w:rsidRDefault="002B462F" w:rsidP="004C543E">
      <w:pPr>
        <w:jc w:val="both"/>
        <w:rPr>
          <w:rFonts w:ascii="Arial Narrow" w:hAnsi="Arial Narrow" w:cs="Arial Narrow"/>
        </w:rPr>
      </w:pPr>
    </w:p>
    <w:p w:rsidR="002B462F" w:rsidRDefault="002B462F" w:rsidP="004C543E">
      <w:pPr>
        <w:jc w:val="both"/>
        <w:rPr>
          <w:rFonts w:ascii="Arial Narrow" w:hAnsi="Arial Narrow" w:cs="Arial Narrow"/>
        </w:rPr>
      </w:pPr>
    </w:p>
    <w:p w:rsidR="002B462F" w:rsidRDefault="002B462F" w:rsidP="004C543E">
      <w:pPr>
        <w:jc w:val="both"/>
        <w:rPr>
          <w:rFonts w:ascii="Arial Narrow" w:hAnsi="Arial Narrow" w:cs="Arial Narrow"/>
        </w:rPr>
      </w:pPr>
    </w:p>
    <w:p w:rsidR="002B462F" w:rsidRDefault="002B462F" w:rsidP="004C543E">
      <w:pPr>
        <w:jc w:val="both"/>
        <w:rPr>
          <w:rFonts w:ascii="Arial Narrow" w:hAnsi="Arial Narrow" w:cs="Arial Narrow"/>
        </w:rPr>
      </w:pPr>
    </w:p>
    <w:p w:rsidR="001460AF" w:rsidRDefault="001460AF" w:rsidP="004C543E">
      <w:pPr>
        <w:jc w:val="both"/>
        <w:rPr>
          <w:rFonts w:ascii="Arial Narrow" w:hAnsi="Arial Narrow" w:cs="Arial Narrow"/>
        </w:rPr>
      </w:pPr>
    </w:p>
    <w:p w:rsidR="001460AF" w:rsidRDefault="001460AF" w:rsidP="004C543E">
      <w:pPr>
        <w:jc w:val="both"/>
        <w:rPr>
          <w:rFonts w:ascii="Arial Narrow" w:hAnsi="Arial Narrow" w:cs="Arial Narrow"/>
        </w:rPr>
      </w:pPr>
    </w:p>
    <w:p w:rsidR="002B462F" w:rsidRDefault="002B462F" w:rsidP="004C543E">
      <w:pPr>
        <w:jc w:val="both"/>
        <w:rPr>
          <w:rFonts w:ascii="Arial Narrow" w:hAnsi="Arial Narrow" w:cs="Arial Narrow"/>
        </w:rPr>
      </w:pP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b/>
          <w:bCs/>
          <w:color w:val="000000"/>
          <w:sz w:val="22"/>
          <w:szCs w:val="22"/>
        </w:rPr>
        <w:lastRenderedPageBreak/>
        <w:t>Cuadro 1. Resultados y actividades del POA.</w:t>
      </w: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 xml:space="preserve">1. Línea de acción: </w:t>
      </w:r>
      <w:r>
        <w:rPr>
          <w:rFonts w:ascii="Arial Narrow" w:hAnsi="Arial Narrow" w:cs="Arial Narrow"/>
          <w:color w:val="000000"/>
          <w:sz w:val="22"/>
          <w:szCs w:val="22"/>
        </w:rPr>
        <w:t>Diversificación productiva</w:t>
      </w: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2. Programa: Diversificación Productiva</w:t>
      </w:r>
    </w:p>
    <w:p w:rsidR="004C543E" w:rsidRPr="00103B20" w:rsidRDefault="004C543E" w:rsidP="004C543E">
      <w:pPr>
        <w:jc w:val="both"/>
        <w:rPr>
          <w:rFonts w:ascii="Arial Narrow" w:hAnsi="Arial Narrow" w:cs="Arial Narrow"/>
          <w:color w:val="000000"/>
        </w:rPr>
      </w:pPr>
      <w:r w:rsidRPr="00103B20">
        <w:rPr>
          <w:rFonts w:ascii="Arial Narrow" w:hAnsi="Arial Narrow" w:cs="Arial Narrow"/>
          <w:color w:val="000000"/>
        </w:rPr>
        <w:t xml:space="preserve">3. Subprograma: </w:t>
      </w:r>
      <w:proofErr w:type="spellStart"/>
      <w:r w:rsidRPr="00103B20">
        <w:rPr>
          <w:rFonts w:ascii="Arial Narrow" w:hAnsi="Arial Narrow" w:cs="Arial Narrow"/>
          <w:color w:val="000000"/>
        </w:rPr>
        <w:t>Agroforesteria</w:t>
      </w:r>
      <w:proofErr w:type="spellEnd"/>
      <w:r w:rsidRPr="00103B20">
        <w:rPr>
          <w:rFonts w:ascii="Arial Narrow" w:hAnsi="Arial Narrow" w:cs="Arial Narrow"/>
          <w:color w:val="000000"/>
        </w:rPr>
        <w:t xml:space="preserve"> y agricultura sostenible</w:t>
      </w:r>
    </w:p>
    <w:tbl>
      <w:tblPr>
        <w:tblW w:w="170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9"/>
        <w:gridCol w:w="1703"/>
        <w:gridCol w:w="1606"/>
        <w:gridCol w:w="1655"/>
        <w:gridCol w:w="373"/>
        <w:gridCol w:w="7"/>
        <w:gridCol w:w="375"/>
        <w:gridCol w:w="18"/>
        <w:gridCol w:w="427"/>
        <w:gridCol w:w="393"/>
        <w:gridCol w:w="427"/>
        <w:gridCol w:w="393"/>
        <w:gridCol w:w="357"/>
        <w:gridCol w:w="393"/>
        <w:gridCol w:w="393"/>
        <w:gridCol w:w="417"/>
        <w:gridCol w:w="405"/>
        <w:gridCol w:w="406"/>
        <w:gridCol w:w="1994"/>
        <w:gridCol w:w="1663"/>
        <w:gridCol w:w="662"/>
        <w:gridCol w:w="1158"/>
        <w:gridCol w:w="1037"/>
      </w:tblGrid>
      <w:tr w:rsidR="004C543E" w:rsidRPr="00103B20" w:rsidTr="004C543E">
        <w:trPr>
          <w:trHeight w:val="853"/>
        </w:trPr>
        <w:tc>
          <w:tcPr>
            <w:tcW w:w="829"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No.</w:t>
            </w:r>
          </w:p>
        </w:tc>
        <w:tc>
          <w:tcPr>
            <w:tcW w:w="1703"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Resultado</w:t>
            </w:r>
          </w:p>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Esperado</w:t>
            </w:r>
          </w:p>
        </w:tc>
        <w:tc>
          <w:tcPr>
            <w:tcW w:w="1606"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Ubicación</w:t>
            </w:r>
          </w:p>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Geográfica</w:t>
            </w:r>
          </w:p>
        </w:tc>
        <w:tc>
          <w:tcPr>
            <w:tcW w:w="1655"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actividades</w:t>
            </w:r>
          </w:p>
        </w:tc>
        <w:tc>
          <w:tcPr>
            <w:tcW w:w="4784" w:type="dxa"/>
            <w:gridSpan w:val="14"/>
            <w:tcBorders>
              <w:bottom w:val="single" w:sz="4" w:space="0" w:color="auto"/>
              <w:right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Meses</w:t>
            </w:r>
          </w:p>
        </w:tc>
        <w:tc>
          <w:tcPr>
            <w:tcW w:w="1994" w:type="dxa"/>
            <w:vMerge w:val="restart"/>
            <w:tcBorders>
              <w:left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Responsables</w:t>
            </w:r>
          </w:p>
        </w:tc>
        <w:tc>
          <w:tcPr>
            <w:tcW w:w="1663" w:type="dxa"/>
            <w:vMerge w:val="restart"/>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Verificadores</w:t>
            </w:r>
          </w:p>
        </w:tc>
        <w:tc>
          <w:tcPr>
            <w:tcW w:w="2857" w:type="dxa"/>
            <w:gridSpan w:val="3"/>
            <w:tcBorders>
              <w:bottom w:val="single" w:sz="4" w:space="0" w:color="auto"/>
            </w:tcBorders>
            <w:shd w:val="clear" w:color="auto" w:fill="D9D9D9"/>
          </w:tcPr>
          <w:p w:rsidR="004C543E" w:rsidRPr="00103B20" w:rsidRDefault="004C543E" w:rsidP="004C543E">
            <w:pPr>
              <w:spacing w:after="0" w:line="240" w:lineRule="auto"/>
              <w:jc w:val="center"/>
              <w:rPr>
                <w:rFonts w:ascii="Arial Narrow" w:hAnsi="Arial Narrow" w:cs="Arial Narrow"/>
                <w:b/>
                <w:bCs/>
              </w:rPr>
            </w:pPr>
            <w:r w:rsidRPr="00103B20">
              <w:rPr>
                <w:rFonts w:ascii="Arial Narrow" w:hAnsi="Arial Narrow" w:cs="Arial Narrow"/>
                <w:b/>
                <w:bCs/>
              </w:rPr>
              <w:t>Financiamiento</w:t>
            </w:r>
          </w:p>
          <w:p w:rsidR="004C543E" w:rsidRPr="00103B20" w:rsidRDefault="004C543E" w:rsidP="004C543E">
            <w:pPr>
              <w:spacing w:after="0" w:line="240" w:lineRule="auto"/>
              <w:jc w:val="center"/>
              <w:rPr>
                <w:rFonts w:ascii="Arial Narrow" w:hAnsi="Arial Narrow" w:cs="Arial Narrow"/>
                <w:b/>
                <w:bCs/>
              </w:rPr>
            </w:pPr>
          </w:p>
        </w:tc>
      </w:tr>
      <w:tr w:rsidR="004C543E" w:rsidRPr="00103B20" w:rsidTr="004C543E">
        <w:trPr>
          <w:trHeight w:val="499"/>
        </w:trPr>
        <w:tc>
          <w:tcPr>
            <w:tcW w:w="829"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703"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606"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655"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380" w:type="dxa"/>
            <w:gridSpan w:val="2"/>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E</w:t>
            </w:r>
          </w:p>
        </w:tc>
        <w:tc>
          <w:tcPr>
            <w:tcW w:w="393" w:type="dxa"/>
            <w:gridSpan w:val="2"/>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F</w:t>
            </w:r>
          </w:p>
        </w:tc>
        <w:tc>
          <w:tcPr>
            <w:tcW w:w="42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w:t>
            </w:r>
          </w:p>
        </w:tc>
        <w:tc>
          <w:tcPr>
            <w:tcW w:w="42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J</w:t>
            </w:r>
          </w:p>
        </w:tc>
        <w:tc>
          <w:tcPr>
            <w:tcW w:w="35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J</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S</w:t>
            </w:r>
          </w:p>
        </w:tc>
        <w:tc>
          <w:tcPr>
            <w:tcW w:w="41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O</w:t>
            </w:r>
          </w:p>
        </w:tc>
        <w:tc>
          <w:tcPr>
            <w:tcW w:w="405"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N</w:t>
            </w:r>
          </w:p>
        </w:tc>
        <w:tc>
          <w:tcPr>
            <w:tcW w:w="406"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D</w:t>
            </w:r>
          </w:p>
        </w:tc>
        <w:tc>
          <w:tcPr>
            <w:tcW w:w="1994" w:type="dxa"/>
            <w:vMerge/>
            <w:tcBorders>
              <w:lef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p>
        </w:tc>
        <w:tc>
          <w:tcPr>
            <w:tcW w:w="1663"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662"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proofErr w:type="spellStart"/>
            <w:r w:rsidRPr="00103B20">
              <w:rPr>
                <w:rFonts w:ascii="Arial Narrow" w:hAnsi="Arial Narrow" w:cs="Arial Narrow"/>
              </w:rPr>
              <w:t>Cód</w:t>
            </w:r>
            <w:proofErr w:type="spellEnd"/>
          </w:p>
        </w:tc>
        <w:tc>
          <w:tcPr>
            <w:tcW w:w="1158" w:type="dxa"/>
            <w:tcBorders>
              <w:top w:val="single" w:sz="4" w:space="0" w:color="auto"/>
              <w:left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Monto</w:t>
            </w:r>
          </w:p>
        </w:tc>
        <w:tc>
          <w:tcPr>
            <w:tcW w:w="1037" w:type="dxa"/>
            <w:tcBorders>
              <w:top w:val="single" w:sz="4" w:space="0" w:color="auto"/>
              <w:left w:val="single" w:sz="4" w:space="0" w:color="auto"/>
              <w:bottom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total</w:t>
            </w:r>
          </w:p>
        </w:tc>
      </w:tr>
      <w:tr w:rsidR="004C543E" w:rsidRPr="00103B20" w:rsidTr="004C543E">
        <w:trPr>
          <w:trHeight w:val="677"/>
        </w:trPr>
        <w:tc>
          <w:tcPr>
            <w:tcW w:w="829"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1</w:t>
            </w:r>
          </w:p>
        </w:tc>
        <w:tc>
          <w:tcPr>
            <w:tcW w:w="170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Programa de mejoramiento de actividades equinas</w:t>
            </w:r>
          </w:p>
        </w:tc>
        <w:tc>
          <w:tcPr>
            <w:tcW w:w="160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P</w:t>
            </w:r>
            <w:r w:rsidR="00031FA1">
              <w:rPr>
                <w:rFonts w:ascii="Arial Narrow" w:hAnsi="Arial Narrow" w:cs="Arial Narrow"/>
              </w:rPr>
              <w:t>arque Nacional</w:t>
            </w:r>
          </w:p>
        </w:tc>
        <w:tc>
          <w:tcPr>
            <w:tcW w:w="1655"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Organización, legalización y  capacitación para prestación de servicios a caballo.</w:t>
            </w:r>
          </w:p>
          <w:p w:rsidR="00031FA1" w:rsidRDefault="00031FA1" w:rsidP="004C543E">
            <w:pPr>
              <w:spacing w:after="0" w:line="240" w:lineRule="auto"/>
              <w:jc w:val="both"/>
              <w:rPr>
                <w:rFonts w:ascii="Arial Narrow" w:hAnsi="Arial Narrow" w:cs="Arial Narrow"/>
              </w:rPr>
            </w:pPr>
          </w:p>
          <w:p w:rsidR="00A56349" w:rsidRDefault="00A56349" w:rsidP="004C543E">
            <w:pPr>
              <w:spacing w:after="0" w:line="240" w:lineRule="auto"/>
              <w:jc w:val="both"/>
              <w:rPr>
                <w:rFonts w:ascii="Arial Narrow" w:hAnsi="Arial Narrow" w:cs="Arial Narrow"/>
              </w:rPr>
            </w:pPr>
          </w:p>
          <w:p w:rsidR="00A56349" w:rsidRDefault="00A56349" w:rsidP="004C543E">
            <w:pPr>
              <w:spacing w:after="0" w:line="240" w:lineRule="auto"/>
              <w:jc w:val="both"/>
              <w:rPr>
                <w:rFonts w:ascii="Arial Narrow" w:hAnsi="Arial Narrow" w:cs="Arial Narrow"/>
              </w:rPr>
            </w:pPr>
          </w:p>
          <w:p w:rsidR="00A56349" w:rsidRDefault="00A56349" w:rsidP="004C543E">
            <w:pPr>
              <w:spacing w:after="0" w:line="240" w:lineRule="auto"/>
              <w:jc w:val="both"/>
              <w:rPr>
                <w:rFonts w:ascii="Arial Narrow" w:hAnsi="Arial Narrow" w:cs="Arial Narrow"/>
              </w:rPr>
            </w:pPr>
          </w:p>
          <w:p w:rsidR="00A56349" w:rsidRPr="00103B20" w:rsidRDefault="00A56349" w:rsidP="004C543E">
            <w:pPr>
              <w:spacing w:after="0" w:line="240" w:lineRule="auto"/>
              <w:jc w:val="both"/>
              <w:rPr>
                <w:rFonts w:ascii="Arial Narrow" w:hAnsi="Arial Narrow" w:cs="Arial Narrow"/>
              </w:rPr>
            </w:pPr>
          </w:p>
        </w:tc>
        <w:tc>
          <w:tcPr>
            <w:tcW w:w="380" w:type="dxa"/>
            <w:gridSpan w:val="2"/>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393" w:type="dxa"/>
            <w:gridSpan w:val="2"/>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Borders>
              <w:top w:val="single" w:sz="4" w:space="0" w:color="auto"/>
              <w:right w:val="single" w:sz="4" w:space="0" w:color="auto"/>
            </w:tcBorders>
          </w:tcPr>
          <w:p w:rsidR="004C543E" w:rsidRPr="00103B20" w:rsidRDefault="00031FA1" w:rsidP="004C543E">
            <w:pPr>
              <w:spacing w:after="0" w:line="240" w:lineRule="auto"/>
              <w:jc w:val="both"/>
              <w:rPr>
                <w:rFonts w:ascii="Arial Narrow" w:hAnsi="Arial Narrow" w:cs="Arial Narrow"/>
              </w:rPr>
            </w:pPr>
            <w:r>
              <w:rPr>
                <w:rFonts w:ascii="Arial Narrow" w:hAnsi="Arial Narrow" w:cs="Arial Narrow"/>
              </w:rPr>
              <w:t>X</w:t>
            </w:r>
          </w:p>
        </w:tc>
        <w:tc>
          <w:tcPr>
            <w:tcW w:w="393" w:type="dxa"/>
            <w:tcBorders>
              <w:top w:val="single" w:sz="4" w:space="0" w:color="auto"/>
              <w:right w:val="single" w:sz="4" w:space="0" w:color="auto"/>
            </w:tcBorders>
          </w:tcPr>
          <w:p w:rsidR="004C543E" w:rsidRPr="00103B20" w:rsidRDefault="00031FA1" w:rsidP="004C543E">
            <w:pPr>
              <w:spacing w:after="0" w:line="240" w:lineRule="auto"/>
              <w:jc w:val="both"/>
              <w:rPr>
                <w:rFonts w:ascii="Arial Narrow" w:hAnsi="Arial Narrow" w:cs="Arial Narrow"/>
              </w:rPr>
            </w:pPr>
            <w:r>
              <w:rPr>
                <w:rFonts w:ascii="Arial Narrow" w:hAnsi="Arial Narrow" w:cs="Arial Narrow"/>
              </w:rPr>
              <w:t>X</w:t>
            </w:r>
          </w:p>
        </w:tc>
        <w:tc>
          <w:tcPr>
            <w:tcW w:w="417" w:type="dxa"/>
            <w:tcBorders>
              <w:top w:val="single" w:sz="4" w:space="0" w:color="auto"/>
              <w:right w:val="single" w:sz="4" w:space="0" w:color="auto"/>
            </w:tcBorders>
          </w:tcPr>
          <w:p w:rsidR="004C543E" w:rsidRPr="00103B20" w:rsidRDefault="00031FA1" w:rsidP="004C543E">
            <w:pPr>
              <w:spacing w:after="0" w:line="240" w:lineRule="auto"/>
              <w:jc w:val="both"/>
              <w:rPr>
                <w:rFonts w:ascii="Arial Narrow" w:hAnsi="Arial Narrow" w:cs="Arial Narrow"/>
              </w:rPr>
            </w:pPr>
            <w:r>
              <w:rPr>
                <w:rFonts w:ascii="Arial Narrow" w:hAnsi="Arial Narrow" w:cs="Arial Narrow"/>
              </w:rPr>
              <w:t>X</w:t>
            </w:r>
          </w:p>
        </w:tc>
        <w:tc>
          <w:tcPr>
            <w:tcW w:w="405" w:type="dxa"/>
            <w:tcBorders>
              <w:top w:val="single" w:sz="4" w:space="0" w:color="auto"/>
              <w:right w:val="single" w:sz="4" w:space="0" w:color="auto"/>
            </w:tcBorders>
          </w:tcPr>
          <w:p w:rsidR="004C543E" w:rsidRPr="00103B20" w:rsidRDefault="00031FA1" w:rsidP="004C543E">
            <w:pPr>
              <w:spacing w:after="0" w:line="240" w:lineRule="auto"/>
              <w:jc w:val="both"/>
              <w:rPr>
                <w:rFonts w:ascii="Arial Narrow" w:hAnsi="Arial Narrow" w:cs="Arial Narrow"/>
              </w:rPr>
            </w:pPr>
            <w:r>
              <w:rPr>
                <w:rFonts w:ascii="Arial Narrow" w:hAnsi="Arial Narrow" w:cs="Arial Narrow"/>
              </w:rPr>
              <w:t>X</w:t>
            </w:r>
          </w:p>
        </w:tc>
        <w:tc>
          <w:tcPr>
            <w:tcW w:w="406"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994" w:type="dxa"/>
            <w:tcBorders>
              <w:left w:val="single" w:sz="4" w:space="0" w:color="auto"/>
            </w:tcBorders>
          </w:tcPr>
          <w:p w:rsidR="002B77BD" w:rsidRDefault="004C543E" w:rsidP="00031FA1">
            <w:pPr>
              <w:spacing w:after="0" w:line="240" w:lineRule="auto"/>
              <w:jc w:val="both"/>
              <w:rPr>
                <w:rFonts w:ascii="Arial Narrow" w:hAnsi="Arial Narrow" w:cs="Arial Narrow"/>
              </w:rPr>
            </w:pPr>
            <w:r w:rsidRPr="00103B20">
              <w:rPr>
                <w:rFonts w:ascii="Arial Narrow" w:hAnsi="Arial Narrow" w:cs="Arial Narrow"/>
              </w:rPr>
              <w:t>Dirección</w:t>
            </w:r>
            <w:r w:rsidR="002B77BD">
              <w:rPr>
                <w:rFonts w:ascii="Arial Narrow" w:hAnsi="Arial Narrow" w:cs="Arial Narrow"/>
              </w:rPr>
              <w:t xml:space="preserve"> Parque Nacional</w:t>
            </w:r>
            <w:r>
              <w:rPr>
                <w:rFonts w:ascii="Arial Narrow" w:hAnsi="Arial Narrow" w:cs="Arial Narrow"/>
              </w:rPr>
              <w:t xml:space="preserve">, Universidades, </w:t>
            </w:r>
            <w:r w:rsidR="00031FA1">
              <w:rPr>
                <w:rFonts w:ascii="Arial Narrow" w:hAnsi="Arial Narrow" w:cs="Arial Narrow"/>
              </w:rPr>
              <w:t xml:space="preserve">ORMAT / ORPACAYA. </w:t>
            </w:r>
          </w:p>
          <w:p w:rsidR="002B77BD" w:rsidRDefault="002B77BD" w:rsidP="00031FA1">
            <w:pPr>
              <w:spacing w:after="0" w:line="240" w:lineRule="auto"/>
              <w:jc w:val="both"/>
              <w:rPr>
                <w:rFonts w:ascii="Arial Narrow" w:hAnsi="Arial Narrow" w:cs="Arial Narrow"/>
              </w:rPr>
            </w:pPr>
          </w:p>
          <w:p w:rsidR="002B77BD" w:rsidRDefault="002B77BD" w:rsidP="00031FA1">
            <w:pPr>
              <w:spacing w:after="0" w:line="240" w:lineRule="auto"/>
              <w:jc w:val="both"/>
              <w:rPr>
                <w:rFonts w:ascii="Arial Narrow" w:hAnsi="Arial Narrow" w:cs="Arial Narrow"/>
              </w:rPr>
            </w:pPr>
          </w:p>
          <w:p w:rsidR="002B77BD" w:rsidRDefault="002B77BD" w:rsidP="00031FA1">
            <w:pPr>
              <w:spacing w:after="0" w:line="240" w:lineRule="auto"/>
              <w:jc w:val="both"/>
              <w:rPr>
                <w:rFonts w:ascii="Arial Narrow" w:hAnsi="Arial Narrow" w:cs="Arial Narrow"/>
              </w:rPr>
            </w:pPr>
          </w:p>
          <w:p w:rsidR="002B77BD" w:rsidRDefault="002B77BD" w:rsidP="00031FA1">
            <w:pPr>
              <w:spacing w:after="0" w:line="240" w:lineRule="auto"/>
              <w:jc w:val="both"/>
              <w:rPr>
                <w:rFonts w:ascii="Arial Narrow" w:hAnsi="Arial Narrow" w:cs="Arial Narrow"/>
              </w:rPr>
            </w:pPr>
          </w:p>
          <w:p w:rsidR="002B77BD" w:rsidRDefault="002B77BD" w:rsidP="00031FA1">
            <w:pPr>
              <w:spacing w:after="0" w:line="240" w:lineRule="auto"/>
              <w:jc w:val="both"/>
              <w:rPr>
                <w:rFonts w:ascii="Arial Narrow" w:hAnsi="Arial Narrow" w:cs="Arial Narrow"/>
              </w:rPr>
            </w:pPr>
          </w:p>
          <w:p w:rsidR="002B77BD" w:rsidRDefault="002B77BD" w:rsidP="00031FA1">
            <w:pPr>
              <w:spacing w:after="0" w:line="240" w:lineRule="auto"/>
              <w:jc w:val="both"/>
              <w:rPr>
                <w:rFonts w:ascii="Arial Narrow" w:hAnsi="Arial Narrow" w:cs="Arial Narrow"/>
              </w:rPr>
            </w:pPr>
          </w:p>
          <w:p w:rsidR="004C543E" w:rsidRPr="00103B20" w:rsidRDefault="004C543E" w:rsidP="00031FA1">
            <w:pPr>
              <w:spacing w:after="0" w:line="240" w:lineRule="auto"/>
              <w:jc w:val="both"/>
              <w:rPr>
                <w:rFonts w:ascii="Arial Narrow" w:hAnsi="Arial Narrow" w:cs="Arial Narrow"/>
              </w:rPr>
            </w:pPr>
            <w:r w:rsidRPr="00103B20">
              <w:rPr>
                <w:rFonts w:ascii="Arial Narrow" w:hAnsi="Arial Narrow" w:cs="Arial Narrow"/>
              </w:rPr>
              <w:t xml:space="preserve"> </w:t>
            </w:r>
          </w:p>
        </w:tc>
        <w:tc>
          <w:tcPr>
            <w:tcW w:w="166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Proyecto establecido</w:t>
            </w:r>
          </w:p>
        </w:tc>
        <w:tc>
          <w:tcPr>
            <w:tcW w:w="662" w:type="dxa"/>
            <w:tcBorders>
              <w:top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top w:val="single" w:sz="4" w:space="0" w:color="auto"/>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20,000</w:t>
            </w:r>
          </w:p>
        </w:tc>
        <w:tc>
          <w:tcPr>
            <w:tcW w:w="1037" w:type="dxa"/>
            <w:tcBorders>
              <w:top w:val="single" w:sz="4" w:space="0" w:color="auto"/>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20,000</w:t>
            </w:r>
          </w:p>
        </w:tc>
      </w:tr>
      <w:tr w:rsidR="004C543E" w:rsidRPr="00103B20" w:rsidTr="004C543E">
        <w:trPr>
          <w:trHeight w:val="450"/>
        </w:trPr>
        <w:tc>
          <w:tcPr>
            <w:tcW w:w="829" w:type="dxa"/>
          </w:tcPr>
          <w:p w:rsidR="004C543E" w:rsidRPr="00103B20" w:rsidRDefault="00031FA1" w:rsidP="004C543E">
            <w:pPr>
              <w:spacing w:after="0" w:line="240" w:lineRule="auto"/>
              <w:jc w:val="both"/>
              <w:rPr>
                <w:rFonts w:ascii="Arial Narrow" w:hAnsi="Arial Narrow" w:cs="Arial Narrow"/>
              </w:rPr>
            </w:pPr>
            <w:r>
              <w:rPr>
                <w:rFonts w:ascii="Arial Narrow" w:hAnsi="Arial Narrow" w:cs="Arial Narrow"/>
              </w:rPr>
              <w:t>2</w:t>
            </w:r>
          </w:p>
        </w:tc>
        <w:tc>
          <w:tcPr>
            <w:tcW w:w="170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Elaboración de Artesanías</w:t>
            </w:r>
            <w:r>
              <w:rPr>
                <w:rFonts w:ascii="Arial Narrow" w:hAnsi="Arial Narrow" w:cs="Arial Narrow"/>
              </w:rPr>
              <w:t xml:space="preserve"> de la zona</w:t>
            </w:r>
          </w:p>
        </w:tc>
        <w:tc>
          <w:tcPr>
            <w:tcW w:w="1606" w:type="dxa"/>
          </w:tcPr>
          <w:p w:rsidR="004C543E" w:rsidRPr="00103B20" w:rsidRDefault="002B77BD" w:rsidP="004C543E">
            <w:pPr>
              <w:spacing w:after="0" w:line="240" w:lineRule="auto"/>
              <w:jc w:val="both"/>
              <w:rPr>
                <w:rFonts w:ascii="Arial Narrow" w:hAnsi="Arial Narrow" w:cs="Arial Narrow"/>
              </w:rPr>
            </w:pPr>
            <w:r>
              <w:rPr>
                <w:rFonts w:ascii="Arial Narrow" w:hAnsi="Arial Narrow" w:cs="Arial Narrow"/>
              </w:rPr>
              <w:t>Parque Nacional</w:t>
            </w:r>
            <w:r w:rsidR="004C543E">
              <w:rPr>
                <w:rFonts w:ascii="Arial Narrow" w:hAnsi="Arial Narrow" w:cs="Arial Narrow"/>
              </w:rPr>
              <w:t>, Cabecera M</w:t>
            </w:r>
            <w:r w:rsidR="004C543E" w:rsidRPr="00103B20">
              <w:rPr>
                <w:rFonts w:ascii="Arial Narrow" w:hAnsi="Arial Narrow" w:cs="Arial Narrow"/>
              </w:rPr>
              <w:t>unicipal</w:t>
            </w:r>
          </w:p>
        </w:tc>
        <w:tc>
          <w:tcPr>
            <w:tcW w:w="1655" w:type="dxa"/>
          </w:tcPr>
          <w:p w:rsidR="00A56349" w:rsidRDefault="004C543E" w:rsidP="004C543E">
            <w:pPr>
              <w:spacing w:after="0" w:line="240" w:lineRule="auto"/>
              <w:jc w:val="both"/>
              <w:rPr>
                <w:rFonts w:ascii="Arial Narrow" w:hAnsi="Arial Narrow" w:cs="Arial Narrow"/>
              </w:rPr>
            </w:pPr>
            <w:r w:rsidRPr="00103B20">
              <w:rPr>
                <w:rFonts w:ascii="Arial Narrow" w:hAnsi="Arial Narrow" w:cs="Arial Narrow"/>
              </w:rPr>
              <w:t>Capacitación</w:t>
            </w:r>
            <w:r>
              <w:rPr>
                <w:rFonts w:ascii="Arial Narrow" w:hAnsi="Arial Narrow" w:cs="Arial Narrow"/>
              </w:rPr>
              <w:t xml:space="preserve"> y elaboración de artesanías.</w:t>
            </w:r>
          </w:p>
          <w:p w:rsidR="00A56349" w:rsidRDefault="00A56349"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 xml:space="preserve"> </w:t>
            </w:r>
          </w:p>
        </w:tc>
        <w:tc>
          <w:tcPr>
            <w:tcW w:w="373" w:type="dxa"/>
          </w:tcPr>
          <w:p w:rsidR="004C543E" w:rsidRPr="00103B20" w:rsidRDefault="004C543E" w:rsidP="004C543E">
            <w:pPr>
              <w:spacing w:after="0" w:line="240" w:lineRule="auto"/>
              <w:jc w:val="both"/>
              <w:rPr>
                <w:rFonts w:ascii="Arial Narrow" w:hAnsi="Arial Narrow" w:cs="Arial Narrow"/>
              </w:rPr>
            </w:pPr>
          </w:p>
        </w:tc>
        <w:tc>
          <w:tcPr>
            <w:tcW w:w="382" w:type="dxa"/>
            <w:gridSpan w:val="2"/>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p>
        </w:tc>
        <w:tc>
          <w:tcPr>
            <w:tcW w:w="417" w:type="dxa"/>
          </w:tcPr>
          <w:p w:rsidR="004C543E" w:rsidRPr="00103B20" w:rsidRDefault="004C543E" w:rsidP="004C543E">
            <w:pPr>
              <w:spacing w:after="0" w:line="240" w:lineRule="auto"/>
              <w:jc w:val="both"/>
              <w:rPr>
                <w:rFonts w:ascii="Arial Narrow" w:hAnsi="Arial Narrow" w:cs="Arial Narrow"/>
              </w:rPr>
            </w:pPr>
          </w:p>
        </w:tc>
        <w:tc>
          <w:tcPr>
            <w:tcW w:w="405" w:type="dxa"/>
          </w:tcPr>
          <w:p w:rsidR="004C543E" w:rsidRPr="00103B20" w:rsidRDefault="004C543E" w:rsidP="004C543E">
            <w:pPr>
              <w:spacing w:after="0" w:line="240" w:lineRule="auto"/>
              <w:jc w:val="both"/>
              <w:rPr>
                <w:rFonts w:ascii="Arial Narrow" w:hAnsi="Arial Narrow" w:cs="Arial Narrow"/>
              </w:rPr>
            </w:pPr>
          </w:p>
        </w:tc>
        <w:tc>
          <w:tcPr>
            <w:tcW w:w="406" w:type="dxa"/>
          </w:tcPr>
          <w:p w:rsidR="004C543E" w:rsidRPr="00103B20" w:rsidRDefault="004C543E" w:rsidP="004C543E">
            <w:pPr>
              <w:spacing w:after="0" w:line="240" w:lineRule="auto"/>
              <w:jc w:val="both"/>
              <w:rPr>
                <w:rFonts w:ascii="Arial Narrow" w:hAnsi="Arial Narrow" w:cs="Arial Narrow"/>
              </w:rPr>
            </w:pPr>
          </w:p>
        </w:tc>
        <w:tc>
          <w:tcPr>
            <w:tcW w:w="1994" w:type="dxa"/>
          </w:tcPr>
          <w:p w:rsidR="004C543E" w:rsidRDefault="004C543E" w:rsidP="004C543E">
            <w:pPr>
              <w:spacing w:after="0" w:line="240" w:lineRule="auto"/>
              <w:jc w:val="both"/>
              <w:rPr>
                <w:rFonts w:ascii="Arial Narrow" w:hAnsi="Arial Narrow" w:cs="Arial Narrow"/>
              </w:rPr>
            </w:pPr>
            <w:r w:rsidRPr="00103B20">
              <w:rPr>
                <w:rFonts w:ascii="Arial Narrow" w:hAnsi="Arial Narrow" w:cs="Arial Narrow"/>
              </w:rPr>
              <w:t>Director</w:t>
            </w:r>
            <w:r w:rsidR="002B77BD">
              <w:rPr>
                <w:rFonts w:ascii="Arial Narrow" w:hAnsi="Arial Narrow" w:cs="Arial Narrow"/>
              </w:rPr>
              <w:t xml:space="preserve"> Parque Nacional</w:t>
            </w:r>
            <w:r w:rsidRPr="00103B20">
              <w:rPr>
                <w:rFonts w:ascii="Arial Narrow" w:hAnsi="Arial Narrow" w:cs="Arial Narrow"/>
              </w:rPr>
              <w:t xml:space="preserve">, Oficina de la Mujer, </w:t>
            </w:r>
            <w:r>
              <w:rPr>
                <w:rFonts w:ascii="Arial Narrow" w:hAnsi="Arial Narrow" w:cs="Arial Narrow"/>
              </w:rPr>
              <w:t>INGUAT, COCODE</w:t>
            </w:r>
          </w:p>
          <w:p w:rsidR="002B77BD" w:rsidRDefault="002B77BD" w:rsidP="004C543E">
            <w:pPr>
              <w:spacing w:after="0" w:line="240" w:lineRule="auto"/>
              <w:jc w:val="both"/>
              <w:rPr>
                <w:rFonts w:ascii="Arial Narrow" w:hAnsi="Arial Narrow" w:cs="Arial Narrow"/>
              </w:rPr>
            </w:pPr>
          </w:p>
          <w:p w:rsidR="002B77BD" w:rsidRDefault="002B77BD" w:rsidP="004C543E">
            <w:pPr>
              <w:spacing w:after="0" w:line="240" w:lineRule="auto"/>
              <w:jc w:val="both"/>
              <w:rPr>
                <w:rFonts w:ascii="Arial Narrow" w:hAnsi="Arial Narrow" w:cs="Arial Narrow"/>
              </w:rPr>
            </w:pPr>
          </w:p>
          <w:p w:rsidR="002B77BD" w:rsidRDefault="002B77BD" w:rsidP="004C543E">
            <w:pPr>
              <w:spacing w:after="0" w:line="240" w:lineRule="auto"/>
              <w:jc w:val="both"/>
              <w:rPr>
                <w:rFonts w:ascii="Arial Narrow" w:hAnsi="Arial Narrow" w:cs="Arial Narrow"/>
              </w:rPr>
            </w:pPr>
          </w:p>
          <w:p w:rsidR="002B77BD" w:rsidRDefault="002B77BD" w:rsidP="004C543E">
            <w:pPr>
              <w:spacing w:after="0" w:line="240" w:lineRule="auto"/>
              <w:jc w:val="both"/>
              <w:rPr>
                <w:rFonts w:ascii="Arial Narrow" w:hAnsi="Arial Narrow" w:cs="Arial Narrow"/>
              </w:rPr>
            </w:pPr>
          </w:p>
          <w:p w:rsidR="002B77BD" w:rsidRDefault="002B77BD" w:rsidP="004C543E">
            <w:pPr>
              <w:spacing w:after="0" w:line="240" w:lineRule="auto"/>
              <w:jc w:val="both"/>
              <w:rPr>
                <w:rFonts w:ascii="Arial Narrow" w:hAnsi="Arial Narrow" w:cs="Arial Narrow"/>
              </w:rPr>
            </w:pPr>
          </w:p>
          <w:p w:rsidR="002B77BD" w:rsidRDefault="002B77BD" w:rsidP="004C543E">
            <w:pPr>
              <w:spacing w:after="0" w:line="240" w:lineRule="auto"/>
              <w:jc w:val="both"/>
              <w:rPr>
                <w:rFonts w:ascii="Arial Narrow" w:hAnsi="Arial Narrow" w:cs="Arial Narrow"/>
              </w:rPr>
            </w:pPr>
          </w:p>
          <w:p w:rsidR="002B77BD" w:rsidRPr="00103B20" w:rsidRDefault="002B77BD" w:rsidP="004C543E">
            <w:pPr>
              <w:spacing w:after="0" w:line="240" w:lineRule="auto"/>
              <w:jc w:val="both"/>
              <w:rPr>
                <w:rFonts w:ascii="Arial Narrow" w:hAnsi="Arial Narrow" w:cs="Arial Narrow"/>
              </w:rPr>
            </w:pPr>
          </w:p>
        </w:tc>
        <w:tc>
          <w:tcPr>
            <w:tcW w:w="166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Plan de capacitaciones, listado de participantes, fotografías.</w:t>
            </w:r>
          </w:p>
          <w:p w:rsidR="00A56349" w:rsidRDefault="00A56349" w:rsidP="004C543E">
            <w:pPr>
              <w:spacing w:after="0" w:line="240" w:lineRule="auto"/>
              <w:jc w:val="both"/>
              <w:rPr>
                <w:rFonts w:ascii="Arial Narrow" w:hAnsi="Arial Narrow" w:cs="Arial Narrow"/>
              </w:rPr>
            </w:pPr>
          </w:p>
          <w:p w:rsidR="00A56349" w:rsidRDefault="00A56349" w:rsidP="004C543E">
            <w:pPr>
              <w:spacing w:after="0" w:line="240" w:lineRule="auto"/>
              <w:jc w:val="both"/>
              <w:rPr>
                <w:rFonts w:ascii="Arial Narrow" w:hAnsi="Arial Narrow" w:cs="Arial Narrow"/>
              </w:rPr>
            </w:pPr>
          </w:p>
          <w:p w:rsidR="00A56349" w:rsidRDefault="00A56349" w:rsidP="004C543E">
            <w:pPr>
              <w:spacing w:after="0" w:line="240" w:lineRule="auto"/>
              <w:jc w:val="both"/>
              <w:rPr>
                <w:rFonts w:ascii="Arial Narrow" w:hAnsi="Arial Narrow" w:cs="Arial Narrow"/>
              </w:rPr>
            </w:pPr>
          </w:p>
          <w:p w:rsidR="00A56349" w:rsidRDefault="00A56349" w:rsidP="004C543E">
            <w:pPr>
              <w:spacing w:after="0" w:line="240" w:lineRule="auto"/>
              <w:jc w:val="both"/>
              <w:rPr>
                <w:rFonts w:ascii="Arial Narrow" w:hAnsi="Arial Narrow" w:cs="Arial Narrow"/>
              </w:rPr>
            </w:pPr>
          </w:p>
          <w:p w:rsidR="004C543E" w:rsidRPr="00103B20" w:rsidRDefault="004C543E" w:rsidP="004C543E">
            <w:pPr>
              <w:spacing w:after="0" w:line="240" w:lineRule="auto"/>
              <w:jc w:val="both"/>
              <w:rPr>
                <w:rFonts w:ascii="Arial Narrow" w:hAnsi="Arial Narrow" w:cs="Arial Narrow"/>
              </w:rPr>
            </w:pP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10,000</w:t>
            </w:r>
          </w:p>
        </w:tc>
        <w:tc>
          <w:tcPr>
            <w:tcW w:w="103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10,000</w:t>
            </w:r>
          </w:p>
        </w:tc>
      </w:tr>
      <w:tr w:rsidR="004C543E" w:rsidRPr="00103B20" w:rsidTr="004C543E">
        <w:trPr>
          <w:trHeight w:val="450"/>
        </w:trPr>
        <w:tc>
          <w:tcPr>
            <w:tcW w:w="829" w:type="dxa"/>
          </w:tcPr>
          <w:p w:rsidR="004C543E" w:rsidRDefault="00A56349" w:rsidP="004C543E">
            <w:pPr>
              <w:spacing w:after="0" w:line="240" w:lineRule="auto"/>
              <w:jc w:val="both"/>
              <w:rPr>
                <w:rFonts w:ascii="Arial Narrow" w:hAnsi="Arial Narrow" w:cs="Arial Narrow"/>
              </w:rPr>
            </w:pPr>
            <w:r>
              <w:rPr>
                <w:rFonts w:ascii="Arial Narrow" w:hAnsi="Arial Narrow" w:cs="Arial Narrow"/>
              </w:rPr>
              <w:lastRenderedPageBreak/>
              <w:t>3</w:t>
            </w:r>
          </w:p>
        </w:tc>
        <w:tc>
          <w:tcPr>
            <w:tcW w:w="1703" w:type="dxa"/>
          </w:tcPr>
          <w:p w:rsidR="004C543E" w:rsidRDefault="004C543E" w:rsidP="00A56349">
            <w:pPr>
              <w:spacing w:after="0" w:line="240" w:lineRule="auto"/>
              <w:jc w:val="both"/>
              <w:rPr>
                <w:rFonts w:ascii="Arial Narrow" w:hAnsi="Arial Narrow" w:cs="Arial Narrow"/>
              </w:rPr>
            </w:pPr>
            <w:r>
              <w:rPr>
                <w:rFonts w:ascii="Arial Narrow" w:hAnsi="Arial Narrow" w:cs="Arial Narrow"/>
              </w:rPr>
              <w:t>Equipamiento y modernización del sistema de radio comunicación</w:t>
            </w:r>
            <w:r w:rsidR="00A56349">
              <w:rPr>
                <w:rFonts w:ascii="Arial Narrow" w:hAnsi="Arial Narrow" w:cs="Arial Narrow"/>
              </w:rPr>
              <w:t>.</w:t>
            </w:r>
          </w:p>
        </w:tc>
        <w:tc>
          <w:tcPr>
            <w:tcW w:w="1606" w:type="dxa"/>
          </w:tcPr>
          <w:p w:rsidR="004C543E" w:rsidRDefault="00A56349"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A56349" w:rsidRDefault="004C543E" w:rsidP="00A56349">
            <w:pPr>
              <w:spacing w:after="0" w:line="240" w:lineRule="auto"/>
              <w:jc w:val="both"/>
              <w:rPr>
                <w:rFonts w:ascii="Arial Narrow" w:hAnsi="Arial Narrow" w:cs="Arial Narrow"/>
              </w:rPr>
            </w:pPr>
            <w:r>
              <w:rPr>
                <w:rFonts w:ascii="Arial Narrow" w:hAnsi="Arial Narrow" w:cs="Arial Narrow"/>
              </w:rPr>
              <w:t>Evaluar estado de radio comunicación</w:t>
            </w:r>
            <w:r w:rsidR="00A56349">
              <w:rPr>
                <w:rFonts w:ascii="Arial Narrow" w:hAnsi="Arial Narrow" w:cs="Arial Narrow"/>
              </w:rPr>
              <w:t xml:space="preserve"> y compra de nuevo equipo para apoyo a guarda recursos y guías. </w:t>
            </w:r>
          </w:p>
          <w:p w:rsidR="004C543E" w:rsidRDefault="004C543E" w:rsidP="00A56349">
            <w:pPr>
              <w:spacing w:after="0" w:line="240" w:lineRule="auto"/>
              <w:jc w:val="both"/>
              <w:rPr>
                <w:rFonts w:ascii="Arial Narrow" w:hAnsi="Arial Narrow" w:cs="Arial Narrow"/>
              </w:rPr>
            </w:pPr>
            <w:r>
              <w:rPr>
                <w:rFonts w:ascii="Arial Narrow" w:hAnsi="Arial Narrow" w:cs="Arial Narrow"/>
              </w:rPr>
              <w:t xml:space="preserve">. </w:t>
            </w:r>
          </w:p>
        </w:tc>
        <w:tc>
          <w:tcPr>
            <w:tcW w:w="373" w:type="dxa"/>
          </w:tcPr>
          <w:p w:rsidR="004C543E" w:rsidRDefault="004C543E" w:rsidP="004C543E">
            <w:pPr>
              <w:spacing w:after="0" w:line="240" w:lineRule="auto"/>
              <w:jc w:val="both"/>
              <w:rPr>
                <w:rFonts w:ascii="Arial Narrow" w:hAnsi="Arial Narrow" w:cs="Arial Narrow"/>
              </w:rPr>
            </w:pPr>
          </w:p>
        </w:tc>
        <w:tc>
          <w:tcPr>
            <w:tcW w:w="382" w:type="dxa"/>
            <w:gridSpan w:val="2"/>
          </w:tcPr>
          <w:p w:rsidR="004C543E" w:rsidRDefault="00A56349"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57"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p>
        </w:tc>
        <w:tc>
          <w:tcPr>
            <w:tcW w:w="393" w:type="dxa"/>
          </w:tcPr>
          <w:p w:rsidR="004C543E" w:rsidRDefault="004C543E" w:rsidP="004C543E">
            <w:pPr>
              <w:spacing w:after="0" w:line="240" w:lineRule="auto"/>
              <w:jc w:val="both"/>
              <w:rPr>
                <w:rFonts w:ascii="Arial Narrow" w:hAnsi="Arial Narrow" w:cs="Arial Narrow"/>
              </w:rPr>
            </w:pPr>
          </w:p>
        </w:tc>
        <w:tc>
          <w:tcPr>
            <w:tcW w:w="417" w:type="dxa"/>
          </w:tcPr>
          <w:p w:rsidR="004C543E" w:rsidRDefault="004C543E" w:rsidP="004C543E">
            <w:pPr>
              <w:spacing w:after="0" w:line="240" w:lineRule="auto"/>
              <w:jc w:val="both"/>
              <w:rPr>
                <w:rFonts w:ascii="Arial Narrow" w:hAnsi="Arial Narrow" w:cs="Arial Narrow"/>
              </w:rPr>
            </w:pPr>
          </w:p>
        </w:tc>
        <w:tc>
          <w:tcPr>
            <w:tcW w:w="405" w:type="dxa"/>
          </w:tcPr>
          <w:p w:rsidR="004C543E" w:rsidRDefault="004C543E" w:rsidP="004C543E">
            <w:pPr>
              <w:spacing w:after="0" w:line="240" w:lineRule="auto"/>
              <w:jc w:val="both"/>
              <w:rPr>
                <w:rFonts w:ascii="Arial Narrow" w:hAnsi="Arial Narrow" w:cs="Arial Narrow"/>
              </w:rPr>
            </w:pPr>
          </w:p>
        </w:tc>
        <w:tc>
          <w:tcPr>
            <w:tcW w:w="406" w:type="dxa"/>
          </w:tcPr>
          <w:p w:rsidR="004C543E" w:rsidRDefault="004C543E" w:rsidP="004C543E">
            <w:pPr>
              <w:spacing w:after="0" w:line="240" w:lineRule="auto"/>
              <w:jc w:val="both"/>
              <w:rPr>
                <w:rFonts w:ascii="Arial Narrow" w:hAnsi="Arial Narrow" w:cs="Arial Narrow"/>
              </w:rPr>
            </w:pPr>
          </w:p>
        </w:tc>
        <w:tc>
          <w:tcPr>
            <w:tcW w:w="1994" w:type="dxa"/>
          </w:tcPr>
          <w:p w:rsidR="004C543E" w:rsidRDefault="002B77BD" w:rsidP="00A56349">
            <w:pPr>
              <w:spacing w:after="0" w:line="240" w:lineRule="auto"/>
              <w:jc w:val="both"/>
              <w:rPr>
                <w:rFonts w:ascii="Arial Narrow" w:hAnsi="Arial Narrow" w:cs="Arial Narrow"/>
              </w:rPr>
            </w:pPr>
            <w:r>
              <w:rPr>
                <w:rFonts w:ascii="Arial Narrow" w:hAnsi="Arial Narrow" w:cs="Arial Narrow"/>
              </w:rPr>
              <w:t>Director Parque Nacional</w:t>
            </w:r>
            <w:r w:rsidR="004C543E">
              <w:rPr>
                <w:rFonts w:ascii="Arial Narrow" w:hAnsi="Arial Narrow" w:cs="Arial Narrow"/>
              </w:rPr>
              <w:t xml:space="preserve">, </w:t>
            </w:r>
            <w:r w:rsidR="00A56349">
              <w:rPr>
                <w:rFonts w:ascii="Arial Narrow" w:hAnsi="Arial Narrow" w:cs="Arial Narrow"/>
              </w:rPr>
              <w:t>ORMAT / ORPACAYA</w:t>
            </w:r>
            <w:r w:rsidR="004C543E">
              <w:rPr>
                <w:rFonts w:ascii="Arial Narrow" w:hAnsi="Arial Narrow" w:cs="Arial Narrow"/>
              </w:rPr>
              <w:t xml:space="preserve"> ORPACACAYA, INGUAT</w:t>
            </w:r>
          </w:p>
        </w:tc>
        <w:tc>
          <w:tcPr>
            <w:tcW w:w="166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Plan funcionando y prestadores de servicios equipados.</w:t>
            </w: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Default="004C543E" w:rsidP="004C543E">
            <w:pPr>
              <w:spacing w:after="0" w:line="240" w:lineRule="auto"/>
              <w:jc w:val="both"/>
              <w:rPr>
                <w:rFonts w:ascii="Arial Narrow" w:hAnsi="Arial Narrow" w:cs="Arial Narrow"/>
              </w:rPr>
            </w:pPr>
            <w:r>
              <w:rPr>
                <w:rFonts w:ascii="Arial Narrow" w:hAnsi="Arial Narrow" w:cs="Arial Narrow"/>
              </w:rPr>
              <w:t>50,000</w:t>
            </w:r>
          </w:p>
        </w:tc>
        <w:tc>
          <w:tcPr>
            <w:tcW w:w="1037" w:type="dxa"/>
            <w:tcBorders>
              <w:left w:val="single" w:sz="4" w:space="0" w:color="auto"/>
            </w:tcBorders>
          </w:tcPr>
          <w:p w:rsidR="004C543E" w:rsidRDefault="004C543E" w:rsidP="004C543E">
            <w:pPr>
              <w:spacing w:after="0" w:line="240" w:lineRule="auto"/>
              <w:jc w:val="both"/>
              <w:rPr>
                <w:rFonts w:ascii="Arial Narrow" w:hAnsi="Arial Narrow" w:cs="Arial Narrow"/>
              </w:rPr>
            </w:pPr>
            <w:r>
              <w:rPr>
                <w:rFonts w:ascii="Arial Narrow" w:hAnsi="Arial Narrow" w:cs="Arial Narrow"/>
              </w:rPr>
              <w:t>50,000</w:t>
            </w:r>
          </w:p>
        </w:tc>
      </w:tr>
      <w:tr w:rsidR="00A56349" w:rsidRPr="00103B20" w:rsidTr="004C543E">
        <w:trPr>
          <w:trHeight w:val="450"/>
        </w:trPr>
        <w:tc>
          <w:tcPr>
            <w:tcW w:w="829"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4</w:t>
            </w:r>
          </w:p>
        </w:tc>
        <w:tc>
          <w:tcPr>
            <w:tcW w:w="1703" w:type="dxa"/>
          </w:tcPr>
          <w:p w:rsidR="00A56349" w:rsidRDefault="00A56349" w:rsidP="00A56349">
            <w:pPr>
              <w:spacing w:after="0" w:line="240" w:lineRule="auto"/>
              <w:jc w:val="both"/>
              <w:rPr>
                <w:rFonts w:ascii="Arial Narrow" w:hAnsi="Arial Narrow" w:cs="Arial Narrow"/>
              </w:rPr>
            </w:pPr>
            <w:r>
              <w:rPr>
                <w:rFonts w:ascii="Arial Narrow" w:hAnsi="Arial Narrow" w:cs="Arial Narrow"/>
              </w:rPr>
              <w:t xml:space="preserve">Modernización del sistema de guíaje y compra de uniformes. </w:t>
            </w:r>
          </w:p>
          <w:p w:rsidR="00A56349" w:rsidRDefault="00A56349" w:rsidP="00A56349">
            <w:pPr>
              <w:spacing w:after="0" w:line="240" w:lineRule="auto"/>
              <w:jc w:val="both"/>
              <w:rPr>
                <w:rFonts w:ascii="Arial Narrow" w:hAnsi="Arial Narrow" w:cs="Arial Narrow"/>
              </w:rPr>
            </w:pPr>
          </w:p>
        </w:tc>
        <w:tc>
          <w:tcPr>
            <w:tcW w:w="1606"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 xml:space="preserve">Aplicación de las recomendaciones del Plan de Manejo y Gestión de Visitantes. </w:t>
            </w:r>
          </w:p>
        </w:tc>
        <w:tc>
          <w:tcPr>
            <w:tcW w:w="373"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A56349" w:rsidRDefault="00A56349"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A56349" w:rsidRDefault="00A56349"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X</w:t>
            </w:r>
          </w:p>
        </w:tc>
        <w:tc>
          <w:tcPr>
            <w:tcW w:w="357" w:type="dxa"/>
          </w:tcPr>
          <w:p w:rsidR="00A56349" w:rsidRDefault="00A56349" w:rsidP="004C543E">
            <w:pPr>
              <w:spacing w:after="0" w:line="240" w:lineRule="auto"/>
              <w:jc w:val="both"/>
              <w:rPr>
                <w:rFonts w:ascii="Arial Narrow" w:hAnsi="Arial Narrow" w:cs="Arial Narrow"/>
              </w:rPr>
            </w:pPr>
          </w:p>
        </w:tc>
        <w:tc>
          <w:tcPr>
            <w:tcW w:w="393" w:type="dxa"/>
          </w:tcPr>
          <w:p w:rsidR="00A56349" w:rsidRDefault="00A56349" w:rsidP="004C543E">
            <w:pPr>
              <w:spacing w:after="0" w:line="240" w:lineRule="auto"/>
              <w:jc w:val="both"/>
              <w:rPr>
                <w:rFonts w:ascii="Arial Narrow" w:hAnsi="Arial Narrow" w:cs="Arial Narrow"/>
              </w:rPr>
            </w:pPr>
          </w:p>
        </w:tc>
        <w:tc>
          <w:tcPr>
            <w:tcW w:w="393" w:type="dxa"/>
          </w:tcPr>
          <w:p w:rsidR="00A56349" w:rsidRDefault="00A56349" w:rsidP="004C543E">
            <w:pPr>
              <w:spacing w:after="0" w:line="240" w:lineRule="auto"/>
              <w:jc w:val="both"/>
              <w:rPr>
                <w:rFonts w:ascii="Arial Narrow" w:hAnsi="Arial Narrow" w:cs="Arial Narrow"/>
              </w:rPr>
            </w:pPr>
          </w:p>
        </w:tc>
        <w:tc>
          <w:tcPr>
            <w:tcW w:w="417" w:type="dxa"/>
          </w:tcPr>
          <w:p w:rsidR="00A56349" w:rsidRDefault="00A56349" w:rsidP="004C543E">
            <w:pPr>
              <w:spacing w:after="0" w:line="240" w:lineRule="auto"/>
              <w:jc w:val="both"/>
              <w:rPr>
                <w:rFonts w:ascii="Arial Narrow" w:hAnsi="Arial Narrow" w:cs="Arial Narrow"/>
              </w:rPr>
            </w:pPr>
          </w:p>
        </w:tc>
        <w:tc>
          <w:tcPr>
            <w:tcW w:w="405" w:type="dxa"/>
          </w:tcPr>
          <w:p w:rsidR="00A56349" w:rsidRDefault="00A56349" w:rsidP="004C543E">
            <w:pPr>
              <w:spacing w:after="0" w:line="240" w:lineRule="auto"/>
              <w:jc w:val="both"/>
              <w:rPr>
                <w:rFonts w:ascii="Arial Narrow" w:hAnsi="Arial Narrow" w:cs="Arial Narrow"/>
              </w:rPr>
            </w:pPr>
          </w:p>
        </w:tc>
        <w:tc>
          <w:tcPr>
            <w:tcW w:w="406" w:type="dxa"/>
          </w:tcPr>
          <w:p w:rsidR="00A56349" w:rsidRDefault="00A56349" w:rsidP="004C543E">
            <w:pPr>
              <w:spacing w:after="0" w:line="240" w:lineRule="auto"/>
              <w:jc w:val="both"/>
              <w:rPr>
                <w:rFonts w:ascii="Arial Narrow" w:hAnsi="Arial Narrow" w:cs="Arial Narrow"/>
              </w:rPr>
            </w:pPr>
          </w:p>
        </w:tc>
        <w:tc>
          <w:tcPr>
            <w:tcW w:w="1994"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 xml:space="preserve">Director Parque Nacional, ORMAT / ORPACAYA, INGUAT. </w:t>
            </w:r>
          </w:p>
        </w:tc>
        <w:tc>
          <w:tcPr>
            <w:tcW w:w="1663" w:type="dxa"/>
          </w:tcPr>
          <w:p w:rsidR="00A56349" w:rsidRDefault="00A56349" w:rsidP="004C543E">
            <w:pPr>
              <w:spacing w:after="0" w:line="240" w:lineRule="auto"/>
              <w:jc w:val="both"/>
              <w:rPr>
                <w:rFonts w:ascii="Arial Narrow" w:hAnsi="Arial Narrow" w:cs="Arial Narrow"/>
              </w:rPr>
            </w:pPr>
            <w:r>
              <w:rPr>
                <w:rFonts w:ascii="Arial Narrow" w:hAnsi="Arial Narrow" w:cs="Arial Narrow"/>
              </w:rPr>
              <w:t>Plan funcionando.</w:t>
            </w:r>
          </w:p>
        </w:tc>
        <w:tc>
          <w:tcPr>
            <w:tcW w:w="662" w:type="dxa"/>
            <w:tcBorders>
              <w:right w:val="single" w:sz="4" w:space="0" w:color="auto"/>
            </w:tcBorders>
          </w:tcPr>
          <w:p w:rsidR="00A56349" w:rsidRPr="00103B20" w:rsidRDefault="00A56349"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A56349" w:rsidRDefault="00A56349" w:rsidP="004C543E">
            <w:pPr>
              <w:spacing w:after="0" w:line="240" w:lineRule="auto"/>
              <w:jc w:val="both"/>
              <w:rPr>
                <w:rFonts w:ascii="Arial Narrow" w:hAnsi="Arial Narrow" w:cs="Arial Narrow"/>
              </w:rPr>
            </w:pPr>
            <w:r>
              <w:rPr>
                <w:rFonts w:ascii="Arial Narrow" w:hAnsi="Arial Narrow" w:cs="Arial Narrow"/>
              </w:rPr>
              <w:t>50,000</w:t>
            </w:r>
          </w:p>
        </w:tc>
        <w:tc>
          <w:tcPr>
            <w:tcW w:w="1037" w:type="dxa"/>
            <w:tcBorders>
              <w:left w:val="single" w:sz="4" w:space="0" w:color="auto"/>
            </w:tcBorders>
          </w:tcPr>
          <w:p w:rsidR="00A56349" w:rsidRDefault="00A56349" w:rsidP="004C543E">
            <w:pPr>
              <w:spacing w:after="0" w:line="240" w:lineRule="auto"/>
              <w:jc w:val="both"/>
              <w:rPr>
                <w:rFonts w:ascii="Arial Narrow" w:hAnsi="Arial Narrow" w:cs="Arial Narrow"/>
              </w:rPr>
            </w:pPr>
            <w:r>
              <w:rPr>
                <w:rFonts w:ascii="Arial Narrow" w:hAnsi="Arial Narrow" w:cs="Arial Narrow"/>
              </w:rPr>
              <w:t>50,000</w:t>
            </w:r>
          </w:p>
        </w:tc>
      </w:tr>
    </w:tbl>
    <w:p w:rsidR="004C543E" w:rsidRPr="00103B20" w:rsidRDefault="004C543E" w:rsidP="004C543E">
      <w:pPr>
        <w:autoSpaceDE w:val="0"/>
        <w:autoSpaceDN w:val="0"/>
        <w:adjustRightInd w:val="0"/>
        <w:spacing w:after="0" w:line="241" w:lineRule="atLeast"/>
        <w:jc w:val="both"/>
        <w:rPr>
          <w:rFonts w:ascii="Arial Narrow" w:hAnsi="Arial Narrow" w:cs="Arial Narrow"/>
          <w:b/>
          <w:bCs/>
          <w:color w:val="000000"/>
        </w:rPr>
      </w:pPr>
    </w:p>
    <w:p w:rsidR="004C543E" w:rsidRDefault="004C543E" w:rsidP="004C543E">
      <w:pPr>
        <w:pStyle w:val="Pa0"/>
        <w:jc w:val="both"/>
        <w:rPr>
          <w:rFonts w:ascii="Arial Narrow" w:hAnsi="Arial Narrow" w:cs="Arial Narrow"/>
          <w:b/>
          <w:bCs/>
          <w:color w:val="000000"/>
          <w:sz w:val="22"/>
          <w:szCs w:val="22"/>
        </w:rPr>
      </w:pPr>
    </w:p>
    <w:p w:rsidR="004C543E" w:rsidRDefault="004C543E" w:rsidP="004C543E">
      <w:pPr>
        <w:pStyle w:val="Pa0"/>
        <w:jc w:val="both"/>
        <w:rPr>
          <w:rFonts w:ascii="Arial Narrow" w:hAnsi="Arial Narrow" w:cs="Arial Narrow"/>
          <w:b/>
          <w:bCs/>
          <w:color w:val="000000"/>
          <w:sz w:val="22"/>
          <w:szCs w:val="22"/>
        </w:rPr>
      </w:pPr>
    </w:p>
    <w:p w:rsidR="004C543E" w:rsidRDefault="004C543E" w:rsidP="004C543E">
      <w:pPr>
        <w:pStyle w:val="Pa0"/>
        <w:jc w:val="both"/>
        <w:rPr>
          <w:rFonts w:ascii="Arial Narrow" w:hAnsi="Arial Narrow" w:cs="Arial Narrow"/>
          <w:b/>
          <w:bCs/>
          <w:color w:val="000000"/>
          <w:sz w:val="22"/>
          <w:szCs w:val="22"/>
        </w:rPr>
      </w:pPr>
    </w:p>
    <w:p w:rsidR="004C543E" w:rsidRDefault="004C543E" w:rsidP="004C543E">
      <w:pPr>
        <w:pStyle w:val="Pa0"/>
        <w:jc w:val="both"/>
        <w:rPr>
          <w:rFonts w:ascii="Arial Narrow" w:hAnsi="Arial Narrow" w:cs="Arial Narrow"/>
          <w:b/>
          <w:bCs/>
          <w:color w:val="000000"/>
          <w:sz w:val="22"/>
          <w:szCs w:val="22"/>
        </w:rPr>
      </w:pPr>
    </w:p>
    <w:p w:rsidR="00A56349" w:rsidRDefault="00A56349" w:rsidP="00A56349"/>
    <w:p w:rsidR="00A56349" w:rsidRDefault="00A56349" w:rsidP="00A56349"/>
    <w:p w:rsidR="00A56349" w:rsidRDefault="00A56349" w:rsidP="00A56349"/>
    <w:p w:rsidR="00A56349" w:rsidRDefault="00A56349" w:rsidP="00A56349"/>
    <w:p w:rsidR="00A56349" w:rsidRDefault="00A56349" w:rsidP="00A56349"/>
    <w:p w:rsidR="00A56349" w:rsidRDefault="00A56349" w:rsidP="00A56349"/>
    <w:p w:rsidR="00A56349" w:rsidRPr="00A56349" w:rsidRDefault="00A56349" w:rsidP="00A56349"/>
    <w:p w:rsidR="004C543E" w:rsidRDefault="004C543E" w:rsidP="004C543E">
      <w:pPr>
        <w:pStyle w:val="Pa0"/>
        <w:jc w:val="both"/>
        <w:rPr>
          <w:rFonts w:ascii="Arial Narrow" w:hAnsi="Arial Narrow" w:cs="Arial Narrow"/>
          <w:b/>
          <w:bCs/>
          <w:color w:val="000000"/>
          <w:sz w:val="22"/>
          <w:szCs w:val="22"/>
        </w:rPr>
      </w:pPr>
    </w:p>
    <w:p w:rsidR="002B462F" w:rsidRDefault="002B462F" w:rsidP="002B462F"/>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b/>
          <w:bCs/>
          <w:color w:val="000000"/>
          <w:sz w:val="22"/>
          <w:szCs w:val="22"/>
        </w:rPr>
        <w:lastRenderedPageBreak/>
        <w:t>Cuadro 1. Resultados y actividades del POA.</w:t>
      </w: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 xml:space="preserve">1. Línea de acción: </w:t>
      </w:r>
      <w:r>
        <w:rPr>
          <w:rFonts w:ascii="Arial Narrow" w:hAnsi="Arial Narrow" w:cs="Arial Narrow"/>
          <w:color w:val="000000"/>
          <w:sz w:val="22"/>
          <w:szCs w:val="22"/>
        </w:rPr>
        <w:t>Uso público</w:t>
      </w:r>
    </w:p>
    <w:p w:rsidR="004C543E" w:rsidRPr="00103B20" w:rsidRDefault="004C543E" w:rsidP="004C543E">
      <w:pPr>
        <w:pStyle w:val="Pa0"/>
        <w:jc w:val="both"/>
        <w:rPr>
          <w:rFonts w:ascii="Arial Narrow" w:hAnsi="Arial Narrow" w:cs="Arial Narrow"/>
          <w:color w:val="000000"/>
          <w:sz w:val="22"/>
          <w:szCs w:val="22"/>
        </w:rPr>
      </w:pPr>
      <w:r w:rsidRPr="00103B20">
        <w:rPr>
          <w:rFonts w:ascii="Arial Narrow" w:hAnsi="Arial Narrow" w:cs="Arial Narrow"/>
          <w:color w:val="000000"/>
          <w:sz w:val="22"/>
          <w:szCs w:val="22"/>
        </w:rPr>
        <w:t>2. Programa: Uso Público</w:t>
      </w:r>
      <w:r w:rsidRPr="00103B20">
        <w:rPr>
          <w:rFonts w:ascii="Arial Narrow" w:hAnsi="Arial Narrow" w:cs="Arial Narrow"/>
          <w:color w:val="000000"/>
          <w:sz w:val="22"/>
          <w:szCs w:val="22"/>
        </w:rPr>
        <w:tab/>
      </w:r>
    </w:p>
    <w:p w:rsidR="004C543E" w:rsidRPr="00103B20" w:rsidRDefault="004C543E" w:rsidP="004C543E">
      <w:pPr>
        <w:jc w:val="both"/>
        <w:rPr>
          <w:rFonts w:ascii="Arial Narrow" w:hAnsi="Arial Narrow" w:cs="Arial Narrow"/>
          <w:color w:val="000000"/>
        </w:rPr>
      </w:pPr>
      <w:r w:rsidRPr="00103B20">
        <w:rPr>
          <w:rFonts w:ascii="Arial Narrow" w:hAnsi="Arial Narrow" w:cs="Arial Narrow"/>
          <w:color w:val="000000"/>
        </w:rPr>
        <w:t>3. Subprograma: Ecoturismo y Recreación</w:t>
      </w:r>
    </w:p>
    <w:tbl>
      <w:tblPr>
        <w:tblW w:w="1709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9"/>
        <w:gridCol w:w="1703"/>
        <w:gridCol w:w="1606"/>
        <w:gridCol w:w="1655"/>
        <w:gridCol w:w="373"/>
        <w:gridCol w:w="7"/>
        <w:gridCol w:w="375"/>
        <w:gridCol w:w="18"/>
        <w:gridCol w:w="427"/>
        <w:gridCol w:w="393"/>
        <w:gridCol w:w="427"/>
        <w:gridCol w:w="393"/>
        <w:gridCol w:w="357"/>
        <w:gridCol w:w="393"/>
        <w:gridCol w:w="393"/>
        <w:gridCol w:w="417"/>
        <w:gridCol w:w="405"/>
        <w:gridCol w:w="406"/>
        <w:gridCol w:w="1994"/>
        <w:gridCol w:w="1663"/>
        <w:gridCol w:w="662"/>
        <w:gridCol w:w="1158"/>
        <w:gridCol w:w="1037"/>
      </w:tblGrid>
      <w:tr w:rsidR="004C543E" w:rsidRPr="00103B20" w:rsidTr="004C543E">
        <w:trPr>
          <w:trHeight w:val="853"/>
        </w:trPr>
        <w:tc>
          <w:tcPr>
            <w:tcW w:w="829" w:type="dxa"/>
            <w:vMerge w:val="restart"/>
            <w:shd w:val="clear" w:color="auto" w:fill="D9D9D9"/>
          </w:tcPr>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No.</w:t>
            </w:r>
          </w:p>
        </w:tc>
        <w:tc>
          <w:tcPr>
            <w:tcW w:w="1703" w:type="dxa"/>
            <w:vMerge w:val="restart"/>
            <w:shd w:val="clear" w:color="auto" w:fill="D9D9D9"/>
          </w:tcPr>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Resultado</w:t>
            </w:r>
          </w:p>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Esperado</w:t>
            </w:r>
          </w:p>
        </w:tc>
        <w:tc>
          <w:tcPr>
            <w:tcW w:w="1606" w:type="dxa"/>
            <w:vMerge w:val="restart"/>
            <w:shd w:val="clear" w:color="auto" w:fill="D9D9D9"/>
          </w:tcPr>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Ubicación</w:t>
            </w:r>
          </w:p>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Geográfica</w:t>
            </w:r>
          </w:p>
        </w:tc>
        <w:tc>
          <w:tcPr>
            <w:tcW w:w="1655" w:type="dxa"/>
            <w:vMerge w:val="restart"/>
            <w:shd w:val="clear" w:color="auto" w:fill="D9D9D9"/>
          </w:tcPr>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actividades</w:t>
            </w:r>
          </w:p>
        </w:tc>
        <w:tc>
          <w:tcPr>
            <w:tcW w:w="4784" w:type="dxa"/>
            <w:gridSpan w:val="14"/>
            <w:tcBorders>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Meses</w:t>
            </w:r>
          </w:p>
        </w:tc>
        <w:tc>
          <w:tcPr>
            <w:tcW w:w="1994" w:type="dxa"/>
            <w:vMerge w:val="restart"/>
            <w:tcBorders>
              <w:lef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Responsables</w:t>
            </w:r>
          </w:p>
        </w:tc>
        <w:tc>
          <w:tcPr>
            <w:tcW w:w="1663" w:type="dxa"/>
            <w:vMerge w:val="restart"/>
            <w:shd w:val="clear" w:color="auto" w:fill="D9D9D9"/>
          </w:tcPr>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Verificadores</w:t>
            </w:r>
          </w:p>
        </w:tc>
        <w:tc>
          <w:tcPr>
            <w:tcW w:w="2857" w:type="dxa"/>
            <w:gridSpan w:val="3"/>
            <w:tcBorders>
              <w:bottom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b/>
                <w:bCs/>
              </w:rPr>
            </w:pPr>
            <w:r w:rsidRPr="00103B20">
              <w:rPr>
                <w:rFonts w:ascii="Arial Narrow" w:hAnsi="Arial Narrow" w:cs="Arial Narrow"/>
                <w:b/>
                <w:bCs/>
              </w:rPr>
              <w:t>Financiamiento</w:t>
            </w:r>
          </w:p>
          <w:p w:rsidR="004C543E" w:rsidRPr="00103B20" w:rsidRDefault="004C543E" w:rsidP="004C543E">
            <w:pPr>
              <w:spacing w:after="0" w:line="240" w:lineRule="auto"/>
              <w:jc w:val="both"/>
              <w:rPr>
                <w:rFonts w:ascii="Arial Narrow" w:hAnsi="Arial Narrow" w:cs="Arial Narrow"/>
                <w:b/>
                <w:bCs/>
              </w:rPr>
            </w:pPr>
          </w:p>
        </w:tc>
      </w:tr>
      <w:tr w:rsidR="004C543E" w:rsidRPr="00103B20" w:rsidTr="004C543E">
        <w:trPr>
          <w:trHeight w:val="499"/>
        </w:trPr>
        <w:tc>
          <w:tcPr>
            <w:tcW w:w="829"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703"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606"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1655"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380" w:type="dxa"/>
            <w:gridSpan w:val="2"/>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E</w:t>
            </w:r>
          </w:p>
        </w:tc>
        <w:tc>
          <w:tcPr>
            <w:tcW w:w="393" w:type="dxa"/>
            <w:gridSpan w:val="2"/>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F</w:t>
            </w:r>
          </w:p>
        </w:tc>
        <w:tc>
          <w:tcPr>
            <w:tcW w:w="42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w:t>
            </w:r>
          </w:p>
        </w:tc>
        <w:tc>
          <w:tcPr>
            <w:tcW w:w="42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J</w:t>
            </w:r>
          </w:p>
        </w:tc>
        <w:tc>
          <w:tcPr>
            <w:tcW w:w="35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J</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A</w:t>
            </w:r>
          </w:p>
        </w:tc>
        <w:tc>
          <w:tcPr>
            <w:tcW w:w="393"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S</w:t>
            </w:r>
          </w:p>
        </w:tc>
        <w:tc>
          <w:tcPr>
            <w:tcW w:w="417"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O</w:t>
            </w:r>
          </w:p>
        </w:tc>
        <w:tc>
          <w:tcPr>
            <w:tcW w:w="405"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N</w:t>
            </w:r>
          </w:p>
        </w:tc>
        <w:tc>
          <w:tcPr>
            <w:tcW w:w="406"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D</w:t>
            </w:r>
          </w:p>
        </w:tc>
        <w:tc>
          <w:tcPr>
            <w:tcW w:w="1994" w:type="dxa"/>
            <w:vMerge/>
            <w:tcBorders>
              <w:lef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p>
        </w:tc>
        <w:tc>
          <w:tcPr>
            <w:tcW w:w="1663" w:type="dxa"/>
            <w:vMerge/>
            <w:shd w:val="clear" w:color="auto" w:fill="D9D9D9"/>
          </w:tcPr>
          <w:p w:rsidR="004C543E" w:rsidRPr="00103B20" w:rsidRDefault="004C543E" w:rsidP="004C543E">
            <w:pPr>
              <w:spacing w:after="0" w:line="240" w:lineRule="auto"/>
              <w:jc w:val="both"/>
              <w:rPr>
                <w:rFonts w:ascii="Arial Narrow" w:hAnsi="Arial Narrow" w:cs="Arial Narrow"/>
              </w:rPr>
            </w:pPr>
          </w:p>
        </w:tc>
        <w:tc>
          <w:tcPr>
            <w:tcW w:w="662" w:type="dxa"/>
            <w:tcBorders>
              <w:top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proofErr w:type="spellStart"/>
            <w:r w:rsidRPr="00103B20">
              <w:rPr>
                <w:rFonts w:ascii="Arial Narrow" w:hAnsi="Arial Narrow" w:cs="Arial Narrow"/>
              </w:rPr>
              <w:t>Cód</w:t>
            </w:r>
            <w:proofErr w:type="spellEnd"/>
          </w:p>
        </w:tc>
        <w:tc>
          <w:tcPr>
            <w:tcW w:w="1158" w:type="dxa"/>
            <w:tcBorders>
              <w:top w:val="single" w:sz="4" w:space="0" w:color="auto"/>
              <w:left w:val="single" w:sz="4" w:space="0" w:color="auto"/>
              <w:bottom w:val="single" w:sz="4" w:space="0" w:color="auto"/>
              <w:right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Monto</w:t>
            </w:r>
          </w:p>
        </w:tc>
        <w:tc>
          <w:tcPr>
            <w:tcW w:w="1037" w:type="dxa"/>
            <w:tcBorders>
              <w:top w:val="single" w:sz="4" w:space="0" w:color="auto"/>
              <w:left w:val="single" w:sz="4" w:space="0" w:color="auto"/>
              <w:bottom w:val="single" w:sz="4" w:space="0" w:color="auto"/>
            </w:tcBorders>
            <w:shd w:val="clear" w:color="auto" w:fill="D9D9D9"/>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total</w:t>
            </w:r>
          </w:p>
        </w:tc>
      </w:tr>
      <w:tr w:rsidR="004C543E" w:rsidRPr="00103B20" w:rsidTr="004C543E">
        <w:trPr>
          <w:trHeight w:val="493"/>
        </w:trPr>
        <w:tc>
          <w:tcPr>
            <w:tcW w:w="829"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1</w:t>
            </w:r>
          </w:p>
        </w:tc>
        <w:tc>
          <w:tcPr>
            <w:tcW w:w="170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Plan de Capacitaciones</w:t>
            </w:r>
          </w:p>
        </w:tc>
        <w:tc>
          <w:tcPr>
            <w:tcW w:w="1606"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 xml:space="preserve">Parque Nacional y comunidades. </w:t>
            </w:r>
          </w:p>
        </w:tc>
        <w:tc>
          <w:tcPr>
            <w:tcW w:w="165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Capacitaciones a todo nivel para mejoramiento de servicios turísticos</w:t>
            </w:r>
          </w:p>
        </w:tc>
        <w:tc>
          <w:tcPr>
            <w:tcW w:w="373"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2" w:type="dxa"/>
            <w:gridSpan w:val="2"/>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45" w:type="dxa"/>
            <w:gridSpan w:val="2"/>
            <w:tcBorders>
              <w:top w:val="single" w:sz="4" w:space="0" w:color="auto"/>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1994" w:type="dxa"/>
          </w:tcPr>
          <w:p w:rsidR="004C543E" w:rsidRPr="00103B20" w:rsidRDefault="004C543E" w:rsidP="00A56349">
            <w:pPr>
              <w:spacing w:after="0" w:line="240" w:lineRule="auto"/>
              <w:jc w:val="both"/>
              <w:rPr>
                <w:rFonts w:ascii="Arial Narrow" w:hAnsi="Arial Narrow" w:cs="Arial Narrow"/>
              </w:rPr>
            </w:pPr>
            <w:r>
              <w:rPr>
                <w:rFonts w:ascii="Arial Narrow" w:hAnsi="Arial Narrow" w:cs="Arial Narrow"/>
              </w:rPr>
              <w:t>D</w:t>
            </w:r>
            <w:r w:rsidRPr="00103B20">
              <w:rPr>
                <w:rFonts w:ascii="Arial Narrow" w:hAnsi="Arial Narrow" w:cs="Arial Narrow"/>
              </w:rPr>
              <w:t>irector</w:t>
            </w:r>
            <w:r>
              <w:rPr>
                <w:rFonts w:ascii="Arial Narrow" w:hAnsi="Arial Narrow" w:cs="Arial Narrow"/>
              </w:rPr>
              <w:t xml:space="preserve"> </w:t>
            </w:r>
            <w:r w:rsidR="00A56349">
              <w:rPr>
                <w:rFonts w:ascii="Arial Narrow" w:hAnsi="Arial Narrow" w:cs="Arial Narrow"/>
              </w:rPr>
              <w:t xml:space="preserve">Parque </w:t>
            </w:r>
            <w:r>
              <w:rPr>
                <w:rFonts w:ascii="Arial Narrow" w:hAnsi="Arial Narrow" w:cs="Arial Narrow"/>
              </w:rPr>
              <w:t>N</w:t>
            </w:r>
            <w:r w:rsidR="00A56349">
              <w:rPr>
                <w:rFonts w:ascii="Arial Narrow" w:hAnsi="Arial Narrow" w:cs="Arial Narrow"/>
              </w:rPr>
              <w:t>acional</w:t>
            </w:r>
            <w:r w:rsidRPr="00103B20">
              <w:rPr>
                <w:rFonts w:ascii="Arial Narrow" w:hAnsi="Arial Narrow" w:cs="Arial Narrow"/>
              </w:rPr>
              <w:t xml:space="preserve">, </w:t>
            </w:r>
            <w:r>
              <w:rPr>
                <w:rFonts w:ascii="Arial Narrow" w:hAnsi="Arial Narrow" w:cs="Arial Narrow"/>
              </w:rPr>
              <w:t xml:space="preserve"> INGUAT</w:t>
            </w:r>
            <w:proofErr w:type="gramStart"/>
            <w:r>
              <w:rPr>
                <w:rFonts w:ascii="Arial Narrow" w:hAnsi="Arial Narrow" w:cs="Arial Narrow"/>
              </w:rPr>
              <w:t>, ,</w:t>
            </w:r>
            <w:proofErr w:type="gramEnd"/>
            <w:r>
              <w:rPr>
                <w:rFonts w:ascii="Arial Narrow" w:hAnsi="Arial Narrow" w:cs="Arial Narrow"/>
              </w:rPr>
              <w:t xml:space="preserve"> Oficina Forestal Municipal</w:t>
            </w:r>
            <w:r w:rsidR="00A56349">
              <w:rPr>
                <w:rFonts w:ascii="Arial Narrow" w:hAnsi="Arial Narrow" w:cs="Arial Narrow"/>
              </w:rPr>
              <w:t>, CONAP, CONRED.</w:t>
            </w:r>
          </w:p>
        </w:tc>
        <w:tc>
          <w:tcPr>
            <w:tcW w:w="166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Plan de capacitación estructurado, convenios y acuerdos con las organizaciones y organigrama de actividades.</w:t>
            </w:r>
          </w:p>
          <w:p w:rsidR="00A56349" w:rsidRPr="00103B20" w:rsidRDefault="00A56349" w:rsidP="004C543E">
            <w:pPr>
              <w:spacing w:after="0" w:line="240" w:lineRule="auto"/>
              <w:jc w:val="both"/>
              <w:rPr>
                <w:rFonts w:ascii="Arial Narrow" w:hAnsi="Arial Narrow" w:cs="Arial Narrow"/>
              </w:rPr>
            </w:pPr>
          </w:p>
        </w:tc>
        <w:tc>
          <w:tcPr>
            <w:tcW w:w="662" w:type="dxa"/>
            <w:tcBorders>
              <w:top w:val="nil"/>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top w:val="nil"/>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30,000</w:t>
            </w:r>
          </w:p>
        </w:tc>
        <w:tc>
          <w:tcPr>
            <w:tcW w:w="1037" w:type="dxa"/>
            <w:tcBorders>
              <w:top w:val="nil"/>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30,000</w:t>
            </w:r>
          </w:p>
        </w:tc>
      </w:tr>
      <w:tr w:rsidR="004C543E" w:rsidRPr="00103B20" w:rsidTr="004C543E">
        <w:trPr>
          <w:trHeight w:val="450"/>
        </w:trPr>
        <w:tc>
          <w:tcPr>
            <w:tcW w:w="829"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2</w:t>
            </w:r>
          </w:p>
        </w:tc>
        <w:tc>
          <w:tcPr>
            <w:tcW w:w="170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Mejoramiento y mantenimiento de senderos</w:t>
            </w:r>
          </w:p>
        </w:tc>
        <w:tc>
          <w:tcPr>
            <w:tcW w:w="1606"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Limpieza, mantenimiento</w:t>
            </w:r>
          </w:p>
        </w:tc>
        <w:tc>
          <w:tcPr>
            <w:tcW w:w="37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2"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45"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1994" w:type="dxa"/>
          </w:tcPr>
          <w:p w:rsidR="004C543E" w:rsidRDefault="00A56349" w:rsidP="004C543E">
            <w:pPr>
              <w:spacing w:after="0" w:line="240" w:lineRule="auto"/>
              <w:jc w:val="both"/>
              <w:rPr>
                <w:rFonts w:ascii="Arial Narrow" w:hAnsi="Arial Narrow" w:cs="Arial Narrow"/>
              </w:rPr>
            </w:pPr>
            <w:r>
              <w:rPr>
                <w:rFonts w:ascii="Arial Narrow" w:hAnsi="Arial Narrow" w:cs="Arial Narrow"/>
              </w:rPr>
              <w:t xml:space="preserve">Director Parque Nacional, Personal del Parque. </w:t>
            </w:r>
          </w:p>
          <w:p w:rsidR="00A56349" w:rsidRDefault="00A56349" w:rsidP="004C543E">
            <w:pPr>
              <w:spacing w:after="0" w:line="240" w:lineRule="auto"/>
              <w:jc w:val="both"/>
              <w:rPr>
                <w:rFonts w:ascii="Arial Narrow" w:hAnsi="Arial Narrow" w:cs="Arial Narrow"/>
              </w:rPr>
            </w:pPr>
          </w:p>
          <w:p w:rsidR="002B462F" w:rsidRPr="00103B20" w:rsidRDefault="002B462F" w:rsidP="004C543E">
            <w:pPr>
              <w:spacing w:after="0" w:line="240" w:lineRule="auto"/>
              <w:jc w:val="both"/>
              <w:rPr>
                <w:rFonts w:ascii="Arial Narrow" w:hAnsi="Arial Narrow" w:cs="Arial Narrow"/>
              </w:rPr>
            </w:pPr>
          </w:p>
        </w:tc>
        <w:tc>
          <w:tcPr>
            <w:tcW w:w="166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Senderos en buen estado</w:t>
            </w: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50,000</w:t>
            </w:r>
          </w:p>
        </w:tc>
        <w:tc>
          <w:tcPr>
            <w:tcW w:w="103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50,000</w:t>
            </w:r>
          </w:p>
        </w:tc>
      </w:tr>
      <w:tr w:rsidR="004C543E" w:rsidRPr="00103B20" w:rsidTr="004C543E">
        <w:trPr>
          <w:trHeight w:val="450"/>
        </w:trPr>
        <w:tc>
          <w:tcPr>
            <w:tcW w:w="829"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3</w:t>
            </w:r>
          </w:p>
        </w:tc>
        <w:tc>
          <w:tcPr>
            <w:tcW w:w="170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Infraestructura y equipamiento</w:t>
            </w:r>
          </w:p>
        </w:tc>
        <w:tc>
          <w:tcPr>
            <w:tcW w:w="1606"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 xml:space="preserve">Parque Nacional </w:t>
            </w:r>
          </w:p>
        </w:tc>
        <w:tc>
          <w:tcPr>
            <w:tcW w:w="1655" w:type="dxa"/>
          </w:tcPr>
          <w:p w:rsidR="004C543E" w:rsidRPr="00103B20" w:rsidRDefault="004C543E" w:rsidP="00A56349">
            <w:pPr>
              <w:spacing w:after="0" w:line="240" w:lineRule="auto"/>
              <w:jc w:val="both"/>
              <w:rPr>
                <w:rFonts w:ascii="Arial Narrow" w:hAnsi="Arial Narrow" w:cs="Arial Narrow"/>
              </w:rPr>
            </w:pPr>
            <w:r>
              <w:rPr>
                <w:rFonts w:ascii="Arial Narrow" w:hAnsi="Arial Narrow" w:cs="Arial Narrow"/>
              </w:rPr>
              <w:t xml:space="preserve">Compra de equipo, construcción y modernización de infraestructura, </w:t>
            </w:r>
          </w:p>
        </w:tc>
        <w:tc>
          <w:tcPr>
            <w:tcW w:w="37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82"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45"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1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5"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06"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1994" w:type="dxa"/>
          </w:tcPr>
          <w:p w:rsidR="004C543E" w:rsidRPr="00103B20" w:rsidRDefault="00A56349" w:rsidP="00A56349">
            <w:pPr>
              <w:spacing w:after="0" w:line="240" w:lineRule="auto"/>
              <w:jc w:val="both"/>
              <w:rPr>
                <w:rFonts w:ascii="Arial Narrow" w:hAnsi="Arial Narrow" w:cs="Arial Narrow"/>
              </w:rPr>
            </w:pPr>
            <w:r>
              <w:rPr>
                <w:rFonts w:ascii="Arial Narrow" w:hAnsi="Arial Narrow" w:cs="Arial Narrow"/>
              </w:rPr>
              <w:t>Director Parque Nacional</w:t>
            </w:r>
            <w:r w:rsidR="004C543E">
              <w:rPr>
                <w:rFonts w:ascii="Arial Narrow" w:hAnsi="Arial Narrow" w:cs="Arial Narrow"/>
              </w:rPr>
              <w:t xml:space="preserve">, Co-Administración, </w:t>
            </w:r>
            <w:r>
              <w:rPr>
                <w:rFonts w:ascii="Arial Narrow" w:hAnsi="Arial Narrow" w:cs="Arial Narrow"/>
              </w:rPr>
              <w:t>ORMAT/ORPACAYA</w:t>
            </w:r>
            <w:r w:rsidR="004C543E">
              <w:rPr>
                <w:rFonts w:ascii="Arial Narrow" w:hAnsi="Arial Narrow" w:cs="Arial Narrow"/>
              </w:rPr>
              <w:t>, INGUAT</w:t>
            </w:r>
            <w:r>
              <w:rPr>
                <w:rFonts w:ascii="Arial Narrow" w:hAnsi="Arial Narrow" w:cs="Arial Narrow"/>
              </w:rPr>
              <w:t>.</w:t>
            </w:r>
          </w:p>
        </w:tc>
        <w:tc>
          <w:tcPr>
            <w:tcW w:w="166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I</w:t>
            </w:r>
            <w:r w:rsidRPr="00103B20">
              <w:rPr>
                <w:rFonts w:ascii="Arial Narrow" w:hAnsi="Arial Narrow" w:cs="Arial Narrow"/>
              </w:rPr>
              <w:t xml:space="preserve">nfraestructura </w:t>
            </w:r>
            <w:r>
              <w:rPr>
                <w:rFonts w:ascii="Arial Narrow" w:hAnsi="Arial Narrow" w:cs="Arial Narrow"/>
              </w:rPr>
              <w:t xml:space="preserve">adecuada según estándares internacionales de calidad para la prestación de servicios turísticos. </w:t>
            </w:r>
          </w:p>
          <w:p w:rsidR="00A56349" w:rsidRPr="00103B20" w:rsidRDefault="00A56349" w:rsidP="004C543E">
            <w:pPr>
              <w:spacing w:after="0" w:line="240" w:lineRule="auto"/>
              <w:jc w:val="both"/>
              <w:rPr>
                <w:rFonts w:ascii="Arial Narrow" w:hAnsi="Arial Narrow" w:cs="Arial Narrow"/>
              </w:rPr>
            </w:pP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100,000</w:t>
            </w:r>
          </w:p>
        </w:tc>
        <w:tc>
          <w:tcPr>
            <w:tcW w:w="103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100,000</w:t>
            </w:r>
          </w:p>
        </w:tc>
      </w:tr>
      <w:tr w:rsidR="004C543E" w:rsidRPr="00103B20" w:rsidTr="004C543E">
        <w:trPr>
          <w:trHeight w:val="450"/>
        </w:trPr>
        <w:tc>
          <w:tcPr>
            <w:tcW w:w="829"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lastRenderedPageBreak/>
              <w:t>4</w:t>
            </w:r>
          </w:p>
        </w:tc>
        <w:tc>
          <w:tcPr>
            <w:tcW w:w="170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Plan de Divulgación, Promoción y M</w:t>
            </w:r>
            <w:r w:rsidRPr="00103B20">
              <w:rPr>
                <w:rFonts w:ascii="Arial Narrow" w:hAnsi="Arial Narrow" w:cs="Arial Narrow"/>
              </w:rPr>
              <w:t>ercadeo</w:t>
            </w:r>
          </w:p>
        </w:tc>
        <w:tc>
          <w:tcPr>
            <w:tcW w:w="1606"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Búsqueda de financiamiento y Operativizar Plan</w:t>
            </w:r>
          </w:p>
        </w:tc>
        <w:tc>
          <w:tcPr>
            <w:tcW w:w="37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427"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X</w:t>
            </w:r>
          </w:p>
        </w:tc>
        <w:tc>
          <w:tcPr>
            <w:tcW w:w="357" w:type="dxa"/>
          </w:tcPr>
          <w:p w:rsidR="004C543E" w:rsidRPr="00103B20"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417" w:type="dxa"/>
          </w:tcPr>
          <w:p w:rsidR="004C543E" w:rsidRPr="00103B20"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405" w:type="dxa"/>
          </w:tcPr>
          <w:p w:rsidR="004C543E" w:rsidRPr="00103B20"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406" w:type="dxa"/>
          </w:tcPr>
          <w:p w:rsidR="004C543E" w:rsidRPr="00103B20"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1994" w:type="dxa"/>
          </w:tcPr>
          <w:p w:rsidR="004C543E" w:rsidRDefault="004C543E" w:rsidP="00C71AFF">
            <w:pPr>
              <w:spacing w:after="0" w:line="240" w:lineRule="auto"/>
              <w:jc w:val="both"/>
              <w:rPr>
                <w:rFonts w:ascii="Arial Narrow" w:hAnsi="Arial Narrow" w:cs="Arial Narrow"/>
              </w:rPr>
            </w:pPr>
            <w:r w:rsidRPr="00103B20">
              <w:rPr>
                <w:rFonts w:ascii="Arial Narrow" w:hAnsi="Arial Narrow" w:cs="Arial Narrow"/>
              </w:rPr>
              <w:t>Director</w:t>
            </w:r>
            <w:r>
              <w:rPr>
                <w:rFonts w:ascii="Arial Narrow" w:hAnsi="Arial Narrow" w:cs="Arial Narrow"/>
              </w:rPr>
              <w:t xml:space="preserve"> P</w:t>
            </w:r>
            <w:r w:rsidR="00C71AFF">
              <w:rPr>
                <w:rFonts w:ascii="Arial Narrow" w:hAnsi="Arial Narrow" w:cs="Arial Narrow"/>
              </w:rPr>
              <w:t xml:space="preserve">arque </w:t>
            </w:r>
            <w:r>
              <w:rPr>
                <w:rFonts w:ascii="Arial Narrow" w:hAnsi="Arial Narrow" w:cs="Arial Narrow"/>
              </w:rPr>
              <w:t>N</w:t>
            </w:r>
            <w:r w:rsidR="00C71AFF">
              <w:rPr>
                <w:rFonts w:ascii="Arial Narrow" w:hAnsi="Arial Narrow" w:cs="Arial Narrow"/>
              </w:rPr>
              <w:t>acional</w:t>
            </w:r>
            <w:r>
              <w:rPr>
                <w:rFonts w:ascii="Arial Narrow" w:hAnsi="Arial Narrow" w:cs="Arial Narrow"/>
              </w:rPr>
              <w:t xml:space="preserve">, </w:t>
            </w:r>
            <w:r w:rsidR="00C71AFF">
              <w:rPr>
                <w:rFonts w:ascii="Arial Narrow" w:hAnsi="Arial Narrow" w:cs="Arial Narrow"/>
              </w:rPr>
              <w:t xml:space="preserve"> INGUAT, Municipalidad. </w:t>
            </w:r>
          </w:p>
          <w:p w:rsidR="001460AF" w:rsidRDefault="001460AF" w:rsidP="00C71AFF">
            <w:pPr>
              <w:spacing w:after="0" w:line="240" w:lineRule="auto"/>
              <w:jc w:val="both"/>
              <w:rPr>
                <w:rFonts w:ascii="Arial Narrow" w:hAnsi="Arial Narrow" w:cs="Arial Narrow"/>
              </w:rPr>
            </w:pPr>
          </w:p>
          <w:p w:rsidR="001460AF" w:rsidRPr="00103B20" w:rsidRDefault="001460AF" w:rsidP="00C71AFF">
            <w:pPr>
              <w:spacing w:after="0" w:line="240" w:lineRule="auto"/>
              <w:jc w:val="both"/>
              <w:rPr>
                <w:rFonts w:ascii="Arial Narrow" w:hAnsi="Arial Narrow" w:cs="Arial Narrow"/>
              </w:rPr>
            </w:pPr>
          </w:p>
        </w:tc>
        <w:tc>
          <w:tcPr>
            <w:tcW w:w="1663" w:type="dxa"/>
          </w:tcPr>
          <w:p w:rsidR="004C543E" w:rsidRPr="00103B20" w:rsidRDefault="004C543E" w:rsidP="004C543E">
            <w:pPr>
              <w:spacing w:after="0" w:line="240" w:lineRule="auto"/>
              <w:jc w:val="both"/>
              <w:rPr>
                <w:rFonts w:ascii="Arial Narrow" w:hAnsi="Arial Narrow" w:cs="Arial Narrow"/>
              </w:rPr>
            </w:pPr>
            <w:r w:rsidRPr="00103B20">
              <w:rPr>
                <w:rFonts w:ascii="Arial Narrow" w:hAnsi="Arial Narrow" w:cs="Arial Narrow"/>
              </w:rPr>
              <w:t>Plan estructurado</w:t>
            </w:r>
            <w:r>
              <w:rPr>
                <w:rFonts w:ascii="Arial Narrow" w:hAnsi="Arial Narrow" w:cs="Arial Narrow"/>
              </w:rPr>
              <w:t xml:space="preserve"> y funcionando.</w:t>
            </w: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100,000</w:t>
            </w:r>
          </w:p>
        </w:tc>
        <w:tc>
          <w:tcPr>
            <w:tcW w:w="103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100,000</w:t>
            </w:r>
          </w:p>
        </w:tc>
      </w:tr>
      <w:tr w:rsidR="004C543E" w:rsidRPr="00103B20" w:rsidTr="004C543E">
        <w:trPr>
          <w:trHeight w:val="450"/>
        </w:trPr>
        <w:tc>
          <w:tcPr>
            <w:tcW w:w="829"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5</w:t>
            </w:r>
          </w:p>
        </w:tc>
        <w:tc>
          <w:tcPr>
            <w:tcW w:w="170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Plan de medios publicitarios a través de la red</w:t>
            </w:r>
          </w:p>
        </w:tc>
        <w:tc>
          <w:tcPr>
            <w:tcW w:w="1606"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P</w:t>
            </w:r>
            <w:r w:rsidR="00C71AFF">
              <w:rPr>
                <w:rFonts w:ascii="Arial Narrow" w:hAnsi="Arial Narrow" w:cs="Arial Narrow"/>
              </w:rPr>
              <w:t>arq</w:t>
            </w:r>
            <w:r w:rsidR="002B77BD">
              <w:rPr>
                <w:rFonts w:ascii="Arial Narrow" w:hAnsi="Arial Narrow" w:cs="Arial Narrow"/>
              </w:rPr>
              <w:t>u</w:t>
            </w:r>
            <w:r w:rsidR="00C71AFF">
              <w:rPr>
                <w:rFonts w:ascii="Arial Narrow" w:hAnsi="Arial Narrow" w:cs="Arial Narrow"/>
              </w:rPr>
              <w:t>e Nacional</w:t>
            </w:r>
          </w:p>
        </w:tc>
        <w:tc>
          <w:tcPr>
            <w:tcW w:w="1655"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Mantener actualizada la página web y las redes sociales</w:t>
            </w:r>
            <w:r w:rsidR="00C71AFF">
              <w:rPr>
                <w:rFonts w:ascii="Arial Narrow" w:hAnsi="Arial Narrow" w:cs="Arial Narrow"/>
              </w:rPr>
              <w:t xml:space="preserve">, crear campañas publicitarias. </w:t>
            </w:r>
          </w:p>
        </w:tc>
        <w:tc>
          <w:tcPr>
            <w:tcW w:w="37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57"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17"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05"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06"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1994" w:type="dxa"/>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Director P</w:t>
            </w:r>
            <w:r w:rsidR="00C71AFF">
              <w:rPr>
                <w:rFonts w:ascii="Arial Narrow" w:hAnsi="Arial Narrow" w:cs="Arial Narrow"/>
              </w:rPr>
              <w:t xml:space="preserve">arque Nacional, INGUAT, Municipalidad. </w:t>
            </w:r>
          </w:p>
        </w:tc>
        <w:tc>
          <w:tcPr>
            <w:tcW w:w="166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 xml:space="preserve">Revisión constante de la página y la información que en ella se desplega. </w:t>
            </w:r>
          </w:p>
          <w:p w:rsidR="00C71AFF" w:rsidRDefault="00C71AFF" w:rsidP="004C543E">
            <w:pPr>
              <w:spacing w:after="0" w:line="240" w:lineRule="auto"/>
              <w:jc w:val="both"/>
              <w:rPr>
                <w:rFonts w:ascii="Arial Narrow" w:hAnsi="Arial Narrow" w:cs="Arial Narrow"/>
              </w:rPr>
            </w:pPr>
            <w:r>
              <w:rPr>
                <w:rFonts w:ascii="Arial Narrow" w:hAnsi="Arial Narrow" w:cs="Arial Narrow"/>
              </w:rPr>
              <w:t>Actualización constante.</w:t>
            </w:r>
          </w:p>
          <w:p w:rsidR="00C71AFF" w:rsidRDefault="00C71AFF" w:rsidP="004C543E">
            <w:pPr>
              <w:spacing w:after="0" w:line="240" w:lineRule="auto"/>
              <w:jc w:val="both"/>
              <w:rPr>
                <w:rFonts w:ascii="Arial Narrow" w:hAnsi="Arial Narrow" w:cs="Arial Narrow"/>
              </w:rPr>
            </w:pPr>
            <w:r>
              <w:rPr>
                <w:rFonts w:ascii="Arial Narrow" w:hAnsi="Arial Narrow" w:cs="Arial Narrow"/>
              </w:rPr>
              <w:t xml:space="preserve">Divulgación y promoción del Parque a través de las redes. </w:t>
            </w:r>
          </w:p>
          <w:p w:rsidR="001460AF" w:rsidRPr="00103B20" w:rsidRDefault="001460AF" w:rsidP="004C543E">
            <w:pPr>
              <w:spacing w:after="0" w:line="240" w:lineRule="auto"/>
              <w:jc w:val="both"/>
              <w:rPr>
                <w:rFonts w:ascii="Arial Narrow" w:hAnsi="Arial Narrow" w:cs="Arial Narrow"/>
              </w:rPr>
            </w:pP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10,000</w:t>
            </w:r>
          </w:p>
        </w:tc>
        <w:tc>
          <w:tcPr>
            <w:tcW w:w="1037" w:type="dxa"/>
            <w:tcBorders>
              <w:left w:val="single" w:sz="4" w:space="0" w:color="auto"/>
            </w:tcBorders>
          </w:tcPr>
          <w:p w:rsidR="004C543E" w:rsidRPr="00103B20" w:rsidRDefault="004C543E" w:rsidP="004C543E">
            <w:pPr>
              <w:spacing w:after="0" w:line="240" w:lineRule="auto"/>
              <w:jc w:val="both"/>
              <w:rPr>
                <w:rFonts w:ascii="Arial Narrow" w:hAnsi="Arial Narrow" w:cs="Arial Narrow"/>
              </w:rPr>
            </w:pPr>
            <w:r>
              <w:rPr>
                <w:rFonts w:ascii="Arial Narrow" w:hAnsi="Arial Narrow" w:cs="Arial Narrow"/>
              </w:rPr>
              <w:t>10,000</w:t>
            </w:r>
          </w:p>
        </w:tc>
      </w:tr>
      <w:tr w:rsidR="004C543E" w:rsidRPr="00103B20" w:rsidTr="004C543E">
        <w:trPr>
          <w:trHeight w:val="450"/>
        </w:trPr>
        <w:tc>
          <w:tcPr>
            <w:tcW w:w="829" w:type="dxa"/>
          </w:tcPr>
          <w:p w:rsidR="004C543E" w:rsidRPr="00103B20" w:rsidRDefault="00A56349" w:rsidP="004C543E">
            <w:pPr>
              <w:spacing w:after="0" w:line="240" w:lineRule="auto"/>
              <w:jc w:val="both"/>
              <w:rPr>
                <w:rFonts w:ascii="Arial Narrow" w:hAnsi="Arial Narrow" w:cs="Arial Narrow"/>
              </w:rPr>
            </w:pPr>
            <w:r>
              <w:rPr>
                <w:rFonts w:ascii="Arial Narrow" w:hAnsi="Arial Narrow" w:cs="Arial Narrow"/>
              </w:rPr>
              <w:t>6</w:t>
            </w:r>
          </w:p>
        </w:tc>
        <w:tc>
          <w:tcPr>
            <w:tcW w:w="1703" w:type="dxa"/>
          </w:tcPr>
          <w:p w:rsidR="004C543E" w:rsidRDefault="004C543E" w:rsidP="002B77BD">
            <w:pPr>
              <w:spacing w:after="0" w:line="240" w:lineRule="auto"/>
              <w:jc w:val="both"/>
              <w:rPr>
                <w:rFonts w:ascii="Arial Narrow" w:hAnsi="Arial Narrow" w:cs="Arial Narrow"/>
              </w:rPr>
            </w:pPr>
            <w:r>
              <w:rPr>
                <w:rFonts w:ascii="Arial Narrow" w:hAnsi="Arial Narrow" w:cs="Arial Narrow"/>
              </w:rPr>
              <w:t>Operativizar</w:t>
            </w:r>
            <w:r w:rsidR="00C71AFF">
              <w:rPr>
                <w:rFonts w:ascii="Arial Narrow" w:hAnsi="Arial Narrow" w:cs="Arial Narrow"/>
              </w:rPr>
              <w:t xml:space="preserve"> </w:t>
            </w:r>
            <w:r>
              <w:rPr>
                <w:rFonts w:ascii="Arial Narrow" w:hAnsi="Arial Narrow" w:cs="Arial Narrow"/>
              </w:rPr>
              <w:t>el Plan de</w:t>
            </w:r>
            <w:r w:rsidR="002B77BD">
              <w:rPr>
                <w:rFonts w:ascii="Arial Narrow" w:hAnsi="Arial Narrow" w:cs="Arial Narrow"/>
              </w:rPr>
              <w:t xml:space="preserve"> Manejo y Gestión de Visitantes. </w:t>
            </w:r>
          </w:p>
        </w:tc>
        <w:tc>
          <w:tcPr>
            <w:tcW w:w="1606" w:type="dxa"/>
          </w:tcPr>
          <w:p w:rsidR="004C543E" w:rsidRDefault="00C71AFF"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4C543E" w:rsidRDefault="004C543E" w:rsidP="002B77BD">
            <w:pPr>
              <w:spacing w:after="0" w:line="240" w:lineRule="auto"/>
              <w:jc w:val="both"/>
              <w:rPr>
                <w:rFonts w:ascii="Arial Narrow" w:hAnsi="Arial Narrow" w:cs="Arial Narrow"/>
              </w:rPr>
            </w:pPr>
            <w:r>
              <w:rPr>
                <w:rFonts w:ascii="Arial Narrow" w:hAnsi="Arial Narrow" w:cs="Arial Narrow"/>
              </w:rPr>
              <w:t xml:space="preserve">Dar a conocer el Plan de </w:t>
            </w:r>
            <w:r w:rsidR="002B77BD">
              <w:rPr>
                <w:rFonts w:ascii="Arial Narrow" w:hAnsi="Arial Narrow" w:cs="Arial Narrow"/>
              </w:rPr>
              <w:t>Manejo y Gestión de Visitantes</w:t>
            </w:r>
            <w:r>
              <w:rPr>
                <w:rFonts w:ascii="Arial Narrow" w:hAnsi="Arial Narrow" w:cs="Arial Narrow"/>
              </w:rPr>
              <w:t xml:space="preserve"> y trabajar para conseguir los objetivos trazados en el mismo</w:t>
            </w:r>
          </w:p>
        </w:tc>
        <w:tc>
          <w:tcPr>
            <w:tcW w:w="37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57" w:type="dxa"/>
          </w:tcPr>
          <w:p w:rsidR="004C543E" w:rsidRDefault="004C543E" w:rsidP="004C543E">
            <w:pPr>
              <w:spacing w:after="0" w:line="240" w:lineRule="auto"/>
              <w:jc w:val="both"/>
              <w:rPr>
                <w:rFonts w:ascii="Arial Narrow" w:hAnsi="Arial Narrow" w:cs="Arial Narrow"/>
              </w:rPr>
            </w:pPr>
          </w:p>
        </w:tc>
        <w:tc>
          <w:tcPr>
            <w:tcW w:w="393" w:type="dxa"/>
          </w:tcPr>
          <w:p w:rsidR="004C543E" w:rsidRDefault="004C543E" w:rsidP="004C543E">
            <w:pPr>
              <w:spacing w:after="0" w:line="240" w:lineRule="auto"/>
              <w:jc w:val="both"/>
              <w:rPr>
                <w:rFonts w:ascii="Arial Narrow" w:hAnsi="Arial Narrow" w:cs="Arial Narrow"/>
              </w:rPr>
            </w:pPr>
          </w:p>
        </w:tc>
        <w:tc>
          <w:tcPr>
            <w:tcW w:w="393" w:type="dxa"/>
          </w:tcPr>
          <w:p w:rsidR="004C543E" w:rsidRDefault="004C543E" w:rsidP="004C543E">
            <w:pPr>
              <w:spacing w:after="0" w:line="240" w:lineRule="auto"/>
              <w:jc w:val="both"/>
              <w:rPr>
                <w:rFonts w:ascii="Arial Narrow" w:hAnsi="Arial Narrow" w:cs="Arial Narrow"/>
              </w:rPr>
            </w:pPr>
          </w:p>
        </w:tc>
        <w:tc>
          <w:tcPr>
            <w:tcW w:w="417" w:type="dxa"/>
          </w:tcPr>
          <w:p w:rsidR="004C543E" w:rsidRDefault="004C543E" w:rsidP="004C543E">
            <w:pPr>
              <w:spacing w:after="0" w:line="240" w:lineRule="auto"/>
              <w:jc w:val="both"/>
              <w:rPr>
                <w:rFonts w:ascii="Arial Narrow" w:hAnsi="Arial Narrow" w:cs="Arial Narrow"/>
              </w:rPr>
            </w:pPr>
          </w:p>
        </w:tc>
        <w:tc>
          <w:tcPr>
            <w:tcW w:w="405" w:type="dxa"/>
          </w:tcPr>
          <w:p w:rsidR="004C543E" w:rsidRDefault="004C543E" w:rsidP="004C543E">
            <w:pPr>
              <w:spacing w:after="0" w:line="240" w:lineRule="auto"/>
              <w:jc w:val="both"/>
              <w:rPr>
                <w:rFonts w:ascii="Arial Narrow" w:hAnsi="Arial Narrow" w:cs="Arial Narrow"/>
              </w:rPr>
            </w:pPr>
          </w:p>
        </w:tc>
        <w:tc>
          <w:tcPr>
            <w:tcW w:w="406" w:type="dxa"/>
          </w:tcPr>
          <w:p w:rsidR="004C543E" w:rsidRDefault="004C543E" w:rsidP="004C543E">
            <w:pPr>
              <w:spacing w:after="0" w:line="240" w:lineRule="auto"/>
              <w:jc w:val="both"/>
              <w:rPr>
                <w:rFonts w:ascii="Arial Narrow" w:hAnsi="Arial Narrow" w:cs="Arial Narrow"/>
              </w:rPr>
            </w:pPr>
          </w:p>
        </w:tc>
        <w:tc>
          <w:tcPr>
            <w:tcW w:w="1994"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Director P</w:t>
            </w:r>
            <w:r w:rsidR="00C71AFF">
              <w:rPr>
                <w:rFonts w:ascii="Arial Narrow" w:hAnsi="Arial Narrow" w:cs="Arial Narrow"/>
              </w:rPr>
              <w:t xml:space="preserve">arque </w:t>
            </w:r>
            <w:r>
              <w:rPr>
                <w:rFonts w:ascii="Arial Narrow" w:hAnsi="Arial Narrow" w:cs="Arial Narrow"/>
              </w:rPr>
              <w:t>N</w:t>
            </w:r>
            <w:r w:rsidR="00C71AFF">
              <w:rPr>
                <w:rFonts w:ascii="Arial Narrow" w:hAnsi="Arial Narrow" w:cs="Arial Narrow"/>
              </w:rPr>
              <w:t>acional</w:t>
            </w:r>
            <w:r>
              <w:rPr>
                <w:rFonts w:ascii="Arial Narrow" w:hAnsi="Arial Narrow" w:cs="Arial Narrow"/>
              </w:rPr>
              <w:t>, Co-Administración</w:t>
            </w:r>
            <w:r w:rsidR="00C71AFF">
              <w:rPr>
                <w:rFonts w:ascii="Arial Narrow" w:hAnsi="Arial Narrow" w:cs="Arial Narrow"/>
              </w:rPr>
              <w:t>, Municipalidad, Delegado de CONAP, CONRED, INGUAT.</w:t>
            </w:r>
          </w:p>
        </w:tc>
        <w:tc>
          <w:tcPr>
            <w:tcW w:w="1663" w:type="dxa"/>
          </w:tcPr>
          <w:p w:rsidR="004C543E" w:rsidRDefault="004C543E" w:rsidP="002B77BD">
            <w:pPr>
              <w:spacing w:after="0" w:line="240" w:lineRule="auto"/>
              <w:jc w:val="both"/>
              <w:rPr>
                <w:rFonts w:ascii="Arial Narrow" w:hAnsi="Arial Narrow" w:cs="Arial Narrow"/>
              </w:rPr>
            </w:pPr>
            <w:r>
              <w:rPr>
                <w:rFonts w:ascii="Arial Narrow" w:hAnsi="Arial Narrow" w:cs="Arial Narrow"/>
              </w:rPr>
              <w:t xml:space="preserve">En base al Plan de </w:t>
            </w:r>
            <w:r w:rsidR="002B77BD">
              <w:rPr>
                <w:rFonts w:ascii="Arial Narrow" w:hAnsi="Arial Narrow" w:cs="Arial Narrow"/>
              </w:rPr>
              <w:t>Manejo y Gestión de Visitantes</w:t>
            </w:r>
            <w:r>
              <w:rPr>
                <w:rFonts w:ascii="Arial Narrow" w:hAnsi="Arial Narrow" w:cs="Arial Narrow"/>
              </w:rPr>
              <w:t xml:space="preserve"> construir y mejorar la infraestructura propuesta, fotografías, planes de trabajo.</w:t>
            </w:r>
          </w:p>
          <w:p w:rsidR="001460AF" w:rsidRDefault="001460AF" w:rsidP="002B77BD">
            <w:pPr>
              <w:spacing w:after="0" w:line="240" w:lineRule="auto"/>
              <w:jc w:val="both"/>
              <w:rPr>
                <w:rFonts w:ascii="Arial Narrow" w:hAnsi="Arial Narrow" w:cs="Arial Narrow"/>
              </w:rPr>
            </w:pPr>
          </w:p>
        </w:tc>
        <w:tc>
          <w:tcPr>
            <w:tcW w:w="662" w:type="dxa"/>
            <w:tcBorders>
              <w:right w:val="single" w:sz="4" w:space="0" w:color="auto"/>
            </w:tcBorders>
          </w:tcPr>
          <w:p w:rsidR="004C543E" w:rsidRPr="00103B20"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Default="004C543E" w:rsidP="004C543E">
            <w:pPr>
              <w:spacing w:after="0" w:line="240" w:lineRule="auto"/>
              <w:jc w:val="both"/>
              <w:rPr>
                <w:rFonts w:ascii="Arial Narrow" w:hAnsi="Arial Narrow" w:cs="Arial Narrow"/>
              </w:rPr>
            </w:pPr>
            <w:r>
              <w:rPr>
                <w:rFonts w:ascii="Arial Narrow" w:hAnsi="Arial Narrow" w:cs="Arial Narrow"/>
              </w:rPr>
              <w:t>100,000</w:t>
            </w:r>
          </w:p>
        </w:tc>
        <w:tc>
          <w:tcPr>
            <w:tcW w:w="1037" w:type="dxa"/>
            <w:tcBorders>
              <w:left w:val="single" w:sz="4" w:space="0" w:color="auto"/>
            </w:tcBorders>
          </w:tcPr>
          <w:p w:rsidR="004C543E" w:rsidRDefault="004C543E" w:rsidP="004C543E">
            <w:pPr>
              <w:spacing w:after="0" w:line="240" w:lineRule="auto"/>
              <w:jc w:val="both"/>
              <w:rPr>
                <w:rFonts w:ascii="Arial Narrow" w:hAnsi="Arial Narrow" w:cs="Arial Narrow"/>
              </w:rPr>
            </w:pPr>
            <w:r>
              <w:rPr>
                <w:rFonts w:ascii="Arial Narrow" w:hAnsi="Arial Narrow" w:cs="Arial Narrow"/>
              </w:rPr>
              <w:t>100,000</w:t>
            </w:r>
          </w:p>
        </w:tc>
      </w:tr>
      <w:tr w:rsidR="004C543E" w:rsidRPr="002F20AA" w:rsidTr="004C543E">
        <w:trPr>
          <w:trHeight w:val="450"/>
        </w:trPr>
        <w:tc>
          <w:tcPr>
            <w:tcW w:w="829" w:type="dxa"/>
          </w:tcPr>
          <w:p w:rsidR="004C543E" w:rsidRDefault="001460AF" w:rsidP="004C543E">
            <w:pPr>
              <w:spacing w:after="0" w:line="240" w:lineRule="auto"/>
              <w:jc w:val="both"/>
              <w:rPr>
                <w:rFonts w:ascii="Arial Narrow" w:hAnsi="Arial Narrow" w:cs="Arial Narrow"/>
              </w:rPr>
            </w:pPr>
            <w:r>
              <w:rPr>
                <w:rFonts w:ascii="Arial Narrow" w:hAnsi="Arial Narrow" w:cs="Arial Narrow"/>
              </w:rPr>
              <w:t>7</w:t>
            </w:r>
          </w:p>
        </w:tc>
        <w:tc>
          <w:tcPr>
            <w:tcW w:w="170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Compra de vehículo 4X4</w:t>
            </w:r>
          </w:p>
        </w:tc>
        <w:tc>
          <w:tcPr>
            <w:tcW w:w="1606" w:type="dxa"/>
          </w:tcPr>
          <w:p w:rsidR="004C543E" w:rsidRDefault="00C71AFF"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 xml:space="preserve">Cotización y compra </w:t>
            </w:r>
          </w:p>
        </w:tc>
        <w:tc>
          <w:tcPr>
            <w:tcW w:w="373" w:type="dxa"/>
          </w:tcPr>
          <w:p w:rsidR="004C543E" w:rsidRDefault="004C543E" w:rsidP="004C543E">
            <w:pPr>
              <w:spacing w:after="0" w:line="240" w:lineRule="auto"/>
              <w:jc w:val="both"/>
              <w:rPr>
                <w:rFonts w:ascii="Arial Narrow" w:hAnsi="Arial Narrow" w:cs="Arial Narrow"/>
              </w:rPr>
            </w:pPr>
          </w:p>
        </w:tc>
        <w:tc>
          <w:tcPr>
            <w:tcW w:w="382" w:type="dxa"/>
            <w:gridSpan w:val="2"/>
          </w:tcPr>
          <w:p w:rsidR="004C543E" w:rsidRDefault="004C543E" w:rsidP="004C543E">
            <w:pPr>
              <w:spacing w:after="0" w:line="240" w:lineRule="auto"/>
              <w:jc w:val="both"/>
              <w:rPr>
                <w:rFonts w:ascii="Arial Narrow" w:hAnsi="Arial Narrow" w:cs="Arial Narrow"/>
              </w:rPr>
            </w:pPr>
          </w:p>
        </w:tc>
        <w:tc>
          <w:tcPr>
            <w:tcW w:w="445" w:type="dxa"/>
            <w:gridSpan w:val="2"/>
          </w:tcPr>
          <w:p w:rsidR="004C543E" w:rsidRDefault="004C543E" w:rsidP="004C543E">
            <w:pPr>
              <w:spacing w:after="0" w:line="240" w:lineRule="auto"/>
              <w:jc w:val="both"/>
              <w:rPr>
                <w:rFonts w:ascii="Arial Narrow" w:hAnsi="Arial Narrow" w:cs="Arial Narrow"/>
              </w:rPr>
            </w:pPr>
          </w:p>
        </w:tc>
        <w:tc>
          <w:tcPr>
            <w:tcW w:w="393" w:type="dxa"/>
          </w:tcPr>
          <w:p w:rsidR="004C543E" w:rsidRDefault="004C543E" w:rsidP="004C543E">
            <w:pPr>
              <w:spacing w:after="0" w:line="240" w:lineRule="auto"/>
              <w:jc w:val="both"/>
              <w:rPr>
                <w:rFonts w:ascii="Arial Narrow" w:hAnsi="Arial Narrow" w:cs="Arial Narrow"/>
              </w:rPr>
            </w:pPr>
          </w:p>
        </w:tc>
        <w:tc>
          <w:tcPr>
            <w:tcW w:w="427"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57"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4C543E" w:rsidRDefault="004C543E" w:rsidP="004C543E">
            <w:pPr>
              <w:spacing w:after="0" w:line="240" w:lineRule="auto"/>
              <w:jc w:val="both"/>
              <w:rPr>
                <w:rFonts w:ascii="Arial Narrow" w:hAnsi="Arial Narrow" w:cs="Arial Narrow"/>
              </w:rPr>
            </w:pPr>
          </w:p>
        </w:tc>
        <w:tc>
          <w:tcPr>
            <w:tcW w:w="417" w:type="dxa"/>
          </w:tcPr>
          <w:p w:rsidR="004C543E" w:rsidRDefault="004C543E" w:rsidP="004C543E">
            <w:pPr>
              <w:spacing w:after="0" w:line="240" w:lineRule="auto"/>
              <w:jc w:val="both"/>
              <w:rPr>
                <w:rFonts w:ascii="Arial Narrow" w:hAnsi="Arial Narrow" w:cs="Arial Narrow"/>
              </w:rPr>
            </w:pPr>
          </w:p>
        </w:tc>
        <w:tc>
          <w:tcPr>
            <w:tcW w:w="405" w:type="dxa"/>
          </w:tcPr>
          <w:p w:rsidR="004C543E" w:rsidRDefault="004C543E" w:rsidP="004C543E">
            <w:pPr>
              <w:spacing w:after="0" w:line="240" w:lineRule="auto"/>
              <w:jc w:val="both"/>
              <w:rPr>
                <w:rFonts w:ascii="Arial Narrow" w:hAnsi="Arial Narrow" w:cs="Arial Narrow"/>
              </w:rPr>
            </w:pPr>
          </w:p>
        </w:tc>
        <w:tc>
          <w:tcPr>
            <w:tcW w:w="406" w:type="dxa"/>
          </w:tcPr>
          <w:p w:rsidR="004C543E" w:rsidRDefault="004C543E" w:rsidP="004C543E">
            <w:pPr>
              <w:spacing w:after="0" w:line="240" w:lineRule="auto"/>
              <w:jc w:val="both"/>
              <w:rPr>
                <w:rFonts w:ascii="Arial Narrow" w:hAnsi="Arial Narrow" w:cs="Arial Narrow"/>
              </w:rPr>
            </w:pPr>
          </w:p>
        </w:tc>
        <w:tc>
          <w:tcPr>
            <w:tcW w:w="1994"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Dirección P</w:t>
            </w:r>
            <w:r w:rsidR="00C71AFF">
              <w:rPr>
                <w:rFonts w:ascii="Arial Narrow" w:hAnsi="Arial Narrow" w:cs="Arial Narrow"/>
              </w:rPr>
              <w:t xml:space="preserve">arque </w:t>
            </w:r>
            <w:r>
              <w:rPr>
                <w:rFonts w:ascii="Arial Narrow" w:hAnsi="Arial Narrow" w:cs="Arial Narrow"/>
              </w:rPr>
              <w:t>N</w:t>
            </w:r>
            <w:r w:rsidR="00C71AFF">
              <w:rPr>
                <w:rFonts w:ascii="Arial Narrow" w:hAnsi="Arial Narrow" w:cs="Arial Narrow"/>
              </w:rPr>
              <w:t>acional</w:t>
            </w:r>
            <w:r>
              <w:rPr>
                <w:rFonts w:ascii="Arial Narrow" w:hAnsi="Arial Narrow" w:cs="Arial Narrow"/>
              </w:rPr>
              <w:t>, Dirección Financiera</w:t>
            </w:r>
            <w:r w:rsidR="00C71AFF">
              <w:rPr>
                <w:rFonts w:ascii="Arial Narrow" w:hAnsi="Arial Narrow" w:cs="Arial Narrow"/>
              </w:rPr>
              <w:t xml:space="preserve"> Municipal. </w:t>
            </w:r>
          </w:p>
          <w:p w:rsidR="001460AF" w:rsidRDefault="001460AF" w:rsidP="004C543E">
            <w:pPr>
              <w:spacing w:after="0" w:line="240" w:lineRule="auto"/>
              <w:jc w:val="both"/>
              <w:rPr>
                <w:rFonts w:ascii="Arial Narrow" w:hAnsi="Arial Narrow" w:cs="Arial Narrow"/>
              </w:rPr>
            </w:pPr>
          </w:p>
        </w:tc>
        <w:tc>
          <w:tcPr>
            <w:tcW w:w="1663" w:type="dxa"/>
          </w:tcPr>
          <w:p w:rsidR="004C543E" w:rsidRDefault="004C543E" w:rsidP="004C543E">
            <w:pPr>
              <w:spacing w:after="0" w:line="240" w:lineRule="auto"/>
              <w:jc w:val="both"/>
              <w:rPr>
                <w:rFonts w:ascii="Arial Narrow" w:hAnsi="Arial Narrow" w:cs="Arial Narrow"/>
              </w:rPr>
            </w:pPr>
            <w:r>
              <w:rPr>
                <w:rFonts w:ascii="Arial Narrow" w:hAnsi="Arial Narrow" w:cs="Arial Narrow"/>
              </w:rPr>
              <w:t>Vehículo funcionando</w:t>
            </w:r>
          </w:p>
        </w:tc>
        <w:tc>
          <w:tcPr>
            <w:tcW w:w="662" w:type="dxa"/>
            <w:tcBorders>
              <w:right w:val="single" w:sz="4" w:space="0" w:color="auto"/>
            </w:tcBorders>
          </w:tcPr>
          <w:p w:rsidR="004C543E" w:rsidRPr="002F20AA" w:rsidRDefault="004C543E"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4C543E" w:rsidRDefault="00C71AFF" w:rsidP="004C543E">
            <w:pPr>
              <w:spacing w:after="0" w:line="240" w:lineRule="auto"/>
              <w:jc w:val="both"/>
              <w:rPr>
                <w:rFonts w:ascii="Arial Narrow" w:hAnsi="Arial Narrow" w:cs="Arial Narrow"/>
              </w:rPr>
            </w:pPr>
            <w:r>
              <w:rPr>
                <w:rFonts w:ascii="Arial Narrow" w:hAnsi="Arial Narrow" w:cs="Arial Narrow"/>
              </w:rPr>
              <w:t>100,000.00</w:t>
            </w:r>
          </w:p>
        </w:tc>
        <w:tc>
          <w:tcPr>
            <w:tcW w:w="1037" w:type="dxa"/>
            <w:tcBorders>
              <w:left w:val="single" w:sz="4" w:space="0" w:color="auto"/>
            </w:tcBorders>
          </w:tcPr>
          <w:p w:rsidR="004C543E" w:rsidRDefault="004C543E" w:rsidP="004C543E">
            <w:pPr>
              <w:spacing w:after="0" w:line="240" w:lineRule="auto"/>
              <w:jc w:val="both"/>
              <w:rPr>
                <w:rFonts w:ascii="Arial Narrow" w:hAnsi="Arial Narrow" w:cs="Arial Narrow"/>
              </w:rPr>
            </w:pPr>
            <w:r>
              <w:rPr>
                <w:rFonts w:ascii="Arial Narrow" w:hAnsi="Arial Narrow" w:cs="Arial Narrow"/>
              </w:rPr>
              <w:t>100,000</w:t>
            </w:r>
          </w:p>
        </w:tc>
      </w:tr>
      <w:tr w:rsidR="00C71AFF" w:rsidRPr="002F20AA" w:rsidTr="004C543E">
        <w:trPr>
          <w:trHeight w:val="450"/>
        </w:trPr>
        <w:tc>
          <w:tcPr>
            <w:tcW w:w="829" w:type="dxa"/>
          </w:tcPr>
          <w:p w:rsidR="00C71AFF" w:rsidRDefault="001460AF" w:rsidP="004C543E">
            <w:pPr>
              <w:spacing w:after="0" w:line="240" w:lineRule="auto"/>
              <w:jc w:val="both"/>
              <w:rPr>
                <w:rFonts w:ascii="Arial Narrow" w:hAnsi="Arial Narrow" w:cs="Arial Narrow"/>
              </w:rPr>
            </w:pPr>
            <w:r>
              <w:rPr>
                <w:rFonts w:ascii="Arial Narrow" w:hAnsi="Arial Narrow" w:cs="Arial Narrow"/>
              </w:rPr>
              <w:lastRenderedPageBreak/>
              <w:t>8</w:t>
            </w:r>
          </w:p>
        </w:tc>
        <w:tc>
          <w:tcPr>
            <w:tcW w:w="1703"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Museo de Vulcanología y Gestión de Riesgo.</w:t>
            </w:r>
          </w:p>
        </w:tc>
        <w:tc>
          <w:tcPr>
            <w:tcW w:w="1606"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 xml:space="preserve">Parque Nacional </w:t>
            </w:r>
          </w:p>
        </w:tc>
        <w:tc>
          <w:tcPr>
            <w:tcW w:w="1655"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-Construcción y equipamiento del Museo.</w:t>
            </w:r>
          </w:p>
        </w:tc>
        <w:tc>
          <w:tcPr>
            <w:tcW w:w="373"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357"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417"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405"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406"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X</w:t>
            </w:r>
          </w:p>
        </w:tc>
        <w:tc>
          <w:tcPr>
            <w:tcW w:w="1994"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 xml:space="preserve">Director Parque Nacional, Municipalidad, Universidad de Michigan Tech, ORMAT/ORPACAYA, INGUAT, Alianzas público privadas. </w:t>
            </w:r>
          </w:p>
        </w:tc>
        <w:tc>
          <w:tcPr>
            <w:tcW w:w="1663" w:type="dxa"/>
          </w:tcPr>
          <w:p w:rsidR="00C71AFF" w:rsidRDefault="00C71AFF" w:rsidP="004C543E">
            <w:pPr>
              <w:spacing w:after="0" w:line="240" w:lineRule="auto"/>
              <w:jc w:val="both"/>
              <w:rPr>
                <w:rFonts w:ascii="Arial Narrow" w:hAnsi="Arial Narrow" w:cs="Arial Narrow"/>
              </w:rPr>
            </w:pPr>
            <w:r>
              <w:rPr>
                <w:rFonts w:ascii="Arial Narrow" w:hAnsi="Arial Narrow" w:cs="Arial Narrow"/>
              </w:rPr>
              <w:t xml:space="preserve">Museo funcionando y abierto al público. </w:t>
            </w:r>
          </w:p>
        </w:tc>
        <w:tc>
          <w:tcPr>
            <w:tcW w:w="662" w:type="dxa"/>
            <w:tcBorders>
              <w:right w:val="single" w:sz="4" w:space="0" w:color="auto"/>
            </w:tcBorders>
          </w:tcPr>
          <w:p w:rsidR="00C71AFF" w:rsidRPr="002F20AA" w:rsidRDefault="00C71AFF"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C71AFF" w:rsidRDefault="00C71AFF" w:rsidP="004C543E">
            <w:pPr>
              <w:spacing w:after="0" w:line="240" w:lineRule="auto"/>
              <w:jc w:val="both"/>
              <w:rPr>
                <w:rFonts w:ascii="Arial Narrow" w:hAnsi="Arial Narrow" w:cs="Arial Narrow"/>
              </w:rPr>
            </w:pPr>
            <w:r>
              <w:rPr>
                <w:rFonts w:ascii="Arial Narrow" w:hAnsi="Arial Narrow" w:cs="Arial Narrow"/>
              </w:rPr>
              <w:t xml:space="preserve">Fondos a conseguir. </w:t>
            </w:r>
          </w:p>
        </w:tc>
        <w:tc>
          <w:tcPr>
            <w:tcW w:w="1037" w:type="dxa"/>
            <w:tcBorders>
              <w:left w:val="single" w:sz="4" w:space="0" w:color="auto"/>
            </w:tcBorders>
          </w:tcPr>
          <w:p w:rsidR="00C71AFF" w:rsidRDefault="00C71AFF" w:rsidP="004C543E">
            <w:pPr>
              <w:spacing w:after="0" w:line="240" w:lineRule="auto"/>
              <w:jc w:val="both"/>
              <w:rPr>
                <w:rFonts w:ascii="Arial Narrow" w:hAnsi="Arial Narrow" w:cs="Arial Narrow"/>
              </w:rPr>
            </w:pPr>
          </w:p>
        </w:tc>
      </w:tr>
      <w:tr w:rsidR="00815678" w:rsidRPr="002F20AA" w:rsidTr="004C543E">
        <w:trPr>
          <w:trHeight w:val="450"/>
        </w:trPr>
        <w:tc>
          <w:tcPr>
            <w:tcW w:w="829" w:type="dxa"/>
          </w:tcPr>
          <w:p w:rsidR="00815678" w:rsidRDefault="001460AF" w:rsidP="004C543E">
            <w:pPr>
              <w:spacing w:after="0" w:line="240" w:lineRule="auto"/>
              <w:jc w:val="both"/>
              <w:rPr>
                <w:rFonts w:ascii="Arial Narrow" w:hAnsi="Arial Narrow" w:cs="Arial Narrow"/>
              </w:rPr>
            </w:pPr>
            <w:r>
              <w:rPr>
                <w:rFonts w:ascii="Arial Narrow" w:hAnsi="Arial Narrow" w:cs="Arial Narrow"/>
              </w:rPr>
              <w:t>9</w:t>
            </w:r>
          </w:p>
        </w:tc>
        <w:tc>
          <w:tcPr>
            <w:tcW w:w="1703" w:type="dxa"/>
          </w:tcPr>
          <w:p w:rsidR="00815678" w:rsidRDefault="00815678" w:rsidP="004C543E">
            <w:pPr>
              <w:spacing w:after="0" w:line="240" w:lineRule="auto"/>
              <w:jc w:val="both"/>
              <w:rPr>
                <w:rFonts w:ascii="Arial Narrow" w:hAnsi="Arial Narrow" w:cs="Arial Narrow"/>
              </w:rPr>
            </w:pPr>
            <w:r>
              <w:rPr>
                <w:rFonts w:ascii="Arial Narrow" w:hAnsi="Arial Narrow" w:cs="Arial Narrow"/>
              </w:rPr>
              <w:t>Construcción de Complejo Turístico</w:t>
            </w:r>
          </w:p>
        </w:tc>
        <w:tc>
          <w:tcPr>
            <w:tcW w:w="1606" w:type="dxa"/>
          </w:tcPr>
          <w:p w:rsidR="00815678" w:rsidRDefault="00815678"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815678" w:rsidRDefault="00815678" w:rsidP="004C543E">
            <w:pPr>
              <w:spacing w:after="0" w:line="240" w:lineRule="auto"/>
              <w:jc w:val="both"/>
              <w:rPr>
                <w:rFonts w:ascii="Arial Narrow" w:hAnsi="Arial Narrow" w:cs="Arial Narrow"/>
              </w:rPr>
            </w:pPr>
            <w:r>
              <w:rPr>
                <w:rFonts w:ascii="Arial Narrow" w:hAnsi="Arial Narrow" w:cs="Arial Narrow"/>
              </w:rPr>
              <w:t>Búsqueda de financiamiento.</w:t>
            </w:r>
          </w:p>
        </w:tc>
        <w:tc>
          <w:tcPr>
            <w:tcW w:w="373" w:type="dxa"/>
          </w:tcPr>
          <w:p w:rsidR="00815678" w:rsidRDefault="00815678" w:rsidP="004C543E">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815678" w:rsidRDefault="00815678"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815678" w:rsidRDefault="00815678"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815678" w:rsidRDefault="00815678"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815678" w:rsidRDefault="00815678"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815678" w:rsidRDefault="00815678" w:rsidP="004C543E">
            <w:pPr>
              <w:spacing w:after="0" w:line="240" w:lineRule="auto"/>
              <w:jc w:val="both"/>
              <w:rPr>
                <w:rFonts w:ascii="Arial Narrow" w:hAnsi="Arial Narrow" w:cs="Arial Narrow"/>
              </w:rPr>
            </w:pPr>
          </w:p>
        </w:tc>
        <w:tc>
          <w:tcPr>
            <w:tcW w:w="357" w:type="dxa"/>
          </w:tcPr>
          <w:p w:rsidR="00815678" w:rsidRDefault="00815678" w:rsidP="004C543E">
            <w:pPr>
              <w:spacing w:after="0" w:line="240" w:lineRule="auto"/>
              <w:jc w:val="both"/>
              <w:rPr>
                <w:rFonts w:ascii="Arial Narrow" w:hAnsi="Arial Narrow" w:cs="Arial Narrow"/>
              </w:rPr>
            </w:pPr>
          </w:p>
        </w:tc>
        <w:tc>
          <w:tcPr>
            <w:tcW w:w="393" w:type="dxa"/>
          </w:tcPr>
          <w:p w:rsidR="00815678" w:rsidRDefault="00815678" w:rsidP="004C543E">
            <w:pPr>
              <w:spacing w:after="0" w:line="240" w:lineRule="auto"/>
              <w:jc w:val="both"/>
              <w:rPr>
                <w:rFonts w:ascii="Arial Narrow" w:hAnsi="Arial Narrow" w:cs="Arial Narrow"/>
              </w:rPr>
            </w:pPr>
          </w:p>
        </w:tc>
        <w:tc>
          <w:tcPr>
            <w:tcW w:w="393" w:type="dxa"/>
          </w:tcPr>
          <w:p w:rsidR="00815678" w:rsidRDefault="00815678" w:rsidP="004C543E">
            <w:pPr>
              <w:spacing w:after="0" w:line="240" w:lineRule="auto"/>
              <w:jc w:val="both"/>
              <w:rPr>
                <w:rFonts w:ascii="Arial Narrow" w:hAnsi="Arial Narrow" w:cs="Arial Narrow"/>
              </w:rPr>
            </w:pPr>
          </w:p>
        </w:tc>
        <w:tc>
          <w:tcPr>
            <w:tcW w:w="417" w:type="dxa"/>
          </w:tcPr>
          <w:p w:rsidR="00815678" w:rsidRDefault="00815678" w:rsidP="004C543E">
            <w:pPr>
              <w:spacing w:after="0" w:line="240" w:lineRule="auto"/>
              <w:jc w:val="both"/>
              <w:rPr>
                <w:rFonts w:ascii="Arial Narrow" w:hAnsi="Arial Narrow" w:cs="Arial Narrow"/>
              </w:rPr>
            </w:pPr>
          </w:p>
        </w:tc>
        <w:tc>
          <w:tcPr>
            <w:tcW w:w="405" w:type="dxa"/>
          </w:tcPr>
          <w:p w:rsidR="00815678" w:rsidRDefault="00815678" w:rsidP="004C543E">
            <w:pPr>
              <w:spacing w:after="0" w:line="240" w:lineRule="auto"/>
              <w:jc w:val="both"/>
              <w:rPr>
                <w:rFonts w:ascii="Arial Narrow" w:hAnsi="Arial Narrow" w:cs="Arial Narrow"/>
              </w:rPr>
            </w:pPr>
          </w:p>
        </w:tc>
        <w:tc>
          <w:tcPr>
            <w:tcW w:w="406" w:type="dxa"/>
          </w:tcPr>
          <w:p w:rsidR="00815678" w:rsidRDefault="00815678" w:rsidP="004C543E">
            <w:pPr>
              <w:spacing w:after="0" w:line="240" w:lineRule="auto"/>
              <w:jc w:val="both"/>
              <w:rPr>
                <w:rFonts w:ascii="Arial Narrow" w:hAnsi="Arial Narrow" w:cs="Arial Narrow"/>
              </w:rPr>
            </w:pPr>
          </w:p>
        </w:tc>
        <w:tc>
          <w:tcPr>
            <w:tcW w:w="1994" w:type="dxa"/>
          </w:tcPr>
          <w:p w:rsidR="00815678" w:rsidRDefault="00815678" w:rsidP="004C543E">
            <w:pPr>
              <w:spacing w:after="0" w:line="240" w:lineRule="auto"/>
              <w:jc w:val="both"/>
              <w:rPr>
                <w:rFonts w:ascii="Arial Narrow" w:hAnsi="Arial Narrow" w:cs="Arial Narrow"/>
              </w:rPr>
            </w:pPr>
            <w:r>
              <w:rPr>
                <w:rFonts w:ascii="Arial Narrow" w:hAnsi="Arial Narrow" w:cs="Arial Narrow"/>
              </w:rPr>
              <w:t>Director Parque Nacional, Municipalidad, PRONACON, Ministerio de Economía, INGUAT.</w:t>
            </w:r>
          </w:p>
        </w:tc>
        <w:tc>
          <w:tcPr>
            <w:tcW w:w="1663" w:type="dxa"/>
          </w:tcPr>
          <w:p w:rsidR="00815678" w:rsidRDefault="00815678" w:rsidP="004C543E">
            <w:pPr>
              <w:spacing w:after="0" w:line="240" w:lineRule="auto"/>
              <w:jc w:val="both"/>
              <w:rPr>
                <w:rFonts w:ascii="Arial Narrow" w:hAnsi="Arial Narrow" w:cs="Arial Narrow"/>
              </w:rPr>
            </w:pPr>
            <w:r>
              <w:rPr>
                <w:rFonts w:ascii="Arial Narrow" w:hAnsi="Arial Narrow" w:cs="Arial Narrow"/>
              </w:rPr>
              <w:t xml:space="preserve">Establecer alianzas de cooperación con entidades de estado para financiamiento de proyecto. </w:t>
            </w:r>
          </w:p>
        </w:tc>
        <w:tc>
          <w:tcPr>
            <w:tcW w:w="662" w:type="dxa"/>
            <w:tcBorders>
              <w:right w:val="single" w:sz="4" w:space="0" w:color="auto"/>
            </w:tcBorders>
          </w:tcPr>
          <w:p w:rsidR="00815678" w:rsidRPr="002F20AA" w:rsidRDefault="00815678"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815678" w:rsidRDefault="00815678" w:rsidP="004C543E">
            <w:pPr>
              <w:spacing w:after="0" w:line="240" w:lineRule="auto"/>
              <w:jc w:val="both"/>
              <w:rPr>
                <w:rFonts w:ascii="Arial Narrow" w:hAnsi="Arial Narrow" w:cs="Arial Narrow"/>
              </w:rPr>
            </w:pPr>
            <w:r>
              <w:rPr>
                <w:rFonts w:ascii="Arial Narrow" w:hAnsi="Arial Narrow" w:cs="Arial Narrow"/>
              </w:rPr>
              <w:t xml:space="preserve">Fondos a conseguir. </w:t>
            </w:r>
          </w:p>
        </w:tc>
        <w:tc>
          <w:tcPr>
            <w:tcW w:w="1037" w:type="dxa"/>
            <w:tcBorders>
              <w:left w:val="single" w:sz="4" w:space="0" w:color="auto"/>
            </w:tcBorders>
          </w:tcPr>
          <w:p w:rsidR="00815678" w:rsidRDefault="00815678" w:rsidP="004C543E">
            <w:pPr>
              <w:spacing w:after="0" w:line="240" w:lineRule="auto"/>
              <w:jc w:val="both"/>
              <w:rPr>
                <w:rFonts w:ascii="Arial Narrow" w:hAnsi="Arial Narrow" w:cs="Arial Narrow"/>
              </w:rPr>
            </w:pPr>
          </w:p>
        </w:tc>
      </w:tr>
      <w:tr w:rsidR="006E50F0" w:rsidRPr="002F20AA" w:rsidTr="004C543E">
        <w:trPr>
          <w:trHeight w:val="450"/>
        </w:trPr>
        <w:tc>
          <w:tcPr>
            <w:tcW w:w="829" w:type="dxa"/>
          </w:tcPr>
          <w:p w:rsidR="006E50F0" w:rsidRDefault="001460AF" w:rsidP="004C543E">
            <w:pPr>
              <w:spacing w:after="0" w:line="240" w:lineRule="auto"/>
              <w:jc w:val="both"/>
              <w:rPr>
                <w:rFonts w:ascii="Arial Narrow" w:hAnsi="Arial Narrow" w:cs="Arial Narrow"/>
              </w:rPr>
            </w:pPr>
            <w:r>
              <w:rPr>
                <w:rFonts w:ascii="Arial Narrow" w:hAnsi="Arial Narrow" w:cs="Arial Narrow"/>
              </w:rPr>
              <w:t>10</w:t>
            </w:r>
          </w:p>
        </w:tc>
        <w:tc>
          <w:tcPr>
            <w:tcW w:w="1703" w:type="dxa"/>
          </w:tcPr>
          <w:p w:rsidR="006E50F0" w:rsidRDefault="006E50F0" w:rsidP="004C543E">
            <w:pPr>
              <w:spacing w:after="0" w:line="240" w:lineRule="auto"/>
              <w:jc w:val="both"/>
              <w:rPr>
                <w:rFonts w:ascii="Arial Narrow" w:hAnsi="Arial Narrow" w:cs="Arial Narrow"/>
              </w:rPr>
            </w:pPr>
            <w:r>
              <w:rPr>
                <w:rFonts w:ascii="Arial Narrow" w:hAnsi="Arial Narrow" w:cs="Arial Narrow"/>
              </w:rPr>
              <w:t xml:space="preserve">Nuevas rutas turísticas y creación de nuevos productos. </w:t>
            </w:r>
          </w:p>
        </w:tc>
        <w:tc>
          <w:tcPr>
            <w:tcW w:w="1606"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Parque Nacional</w:t>
            </w:r>
          </w:p>
        </w:tc>
        <w:tc>
          <w:tcPr>
            <w:tcW w:w="1655"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Establecimiento de nuevas rutas dentro del Parque Nacional para distribuir carga.</w:t>
            </w:r>
          </w:p>
          <w:p w:rsidR="00974C83" w:rsidRDefault="00974C83" w:rsidP="004C543E">
            <w:pPr>
              <w:spacing w:after="0" w:line="240" w:lineRule="auto"/>
              <w:jc w:val="both"/>
              <w:rPr>
                <w:rFonts w:ascii="Arial Narrow" w:hAnsi="Arial Narrow" w:cs="Arial Narrow"/>
              </w:rPr>
            </w:pPr>
            <w:r>
              <w:rPr>
                <w:rFonts w:ascii="Arial Narrow" w:hAnsi="Arial Narrow" w:cs="Arial Narrow"/>
              </w:rPr>
              <w:t xml:space="preserve">Creación de nuevos productos turísticos. </w:t>
            </w:r>
          </w:p>
        </w:tc>
        <w:tc>
          <w:tcPr>
            <w:tcW w:w="373"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382" w:type="dxa"/>
            <w:gridSpan w:val="2"/>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445" w:type="dxa"/>
            <w:gridSpan w:val="2"/>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427"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357"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393"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417"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405"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406"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X</w:t>
            </w:r>
          </w:p>
        </w:tc>
        <w:tc>
          <w:tcPr>
            <w:tcW w:w="1994" w:type="dxa"/>
          </w:tcPr>
          <w:p w:rsidR="006E50F0" w:rsidRDefault="00974C83" w:rsidP="004C543E">
            <w:pPr>
              <w:spacing w:after="0" w:line="240" w:lineRule="auto"/>
              <w:jc w:val="both"/>
              <w:rPr>
                <w:rFonts w:ascii="Arial Narrow" w:hAnsi="Arial Narrow" w:cs="Arial Narrow"/>
              </w:rPr>
            </w:pPr>
            <w:r>
              <w:rPr>
                <w:rFonts w:ascii="Arial Narrow" w:hAnsi="Arial Narrow" w:cs="Arial Narrow"/>
              </w:rPr>
              <w:t xml:space="preserve">Director Parque Nacional, INGUAT, Municipalidad, Co-Administración. </w:t>
            </w:r>
          </w:p>
        </w:tc>
        <w:tc>
          <w:tcPr>
            <w:tcW w:w="1663" w:type="dxa"/>
          </w:tcPr>
          <w:p w:rsidR="006E50F0" w:rsidRDefault="002C55D3" w:rsidP="004C543E">
            <w:pPr>
              <w:spacing w:after="0" w:line="240" w:lineRule="auto"/>
              <w:jc w:val="both"/>
              <w:rPr>
                <w:rFonts w:ascii="Arial Narrow" w:hAnsi="Arial Narrow" w:cs="Arial Narrow"/>
              </w:rPr>
            </w:pPr>
            <w:r>
              <w:rPr>
                <w:rFonts w:ascii="Arial Narrow" w:hAnsi="Arial Narrow" w:cs="Arial Narrow"/>
              </w:rPr>
              <w:t xml:space="preserve">Planes estructurados. </w:t>
            </w:r>
          </w:p>
        </w:tc>
        <w:tc>
          <w:tcPr>
            <w:tcW w:w="662" w:type="dxa"/>
            <w:tcBorders>
              <w:right w:val="single" w:sz="4" w:space="0" w:color="auto"/>
            </w:tcBorders>
          </w:tcPr>
          <w:p w:rsidR="006E50F0" w:rsidRPr="002F20AA" w:rsidRDefault="006E50F0" w:rsidP="004C543E">
            <w:pPr>
              <w:spacing w:after="0" w:line="240" w:lineRule="auto"/>
              <w:jc w:val="both"/>
              <w:rPr>
                <w:rFonts w:ascii="Arial Narrow" w:hAnsi="Arial Narrow" w:cs="Arial Narrow"/>
              </w:rPr>
            </w:pPr>
          </w:p>
        </w:tc>
        <w:tc>
          <w:tcPr>
            <w:tcW w:w="1158" w:type="dxa"/>
            <w:tcBorders>
              <w:left w:val="single" w:sz="4" w:space="0" w:color="auto"/>
              <w:right w:val="single" w:sz="4" w:space="0" w:color="auto"/>
            </w:tcBorders>
          </w:tcPr>
          <w:p w:rsidR="006E50F0" w:rsidRDefault="002C55D3" w:rsidP="004C543E">
            <w:pPr>
              <w:spacing w:after="0" w:line="240" w:lineRule="auto"/>
              <w:jc w:val="both"/>
              <w:rPr>
                <w:rFonts w:ascii="Arial Narrow" w:hAnsi="Arial Narrow" w:cs="Arial Narrow"/>
              </w:rPr>
            </w:pPr>
            <w:r>
              <w:rPr>
                <w:rFonts w:ascii="Arial Narrow" w:hAnsi="Arial Narrow" w:cs="Arial Narrow"/>
              </w:rPr>
              <w:t>10,000</w:t>
            </w:r>
          </w:p>
        </w:tc>
        <w:tc>
          <w:tcPr>
            <w:tcW w:w="1037" w:type="dxa"/>
            <w:tcBorders>
              <w:left w:val="single" w:sz="4" w:space="0" w:color="auto"/>
            </w:tcBorders>
          </w:tcPr>
          <w:p w:rsidR="006E50F0" w:rsidRDefault="002C55D3" w:rsidP="004C543E">
            <w:pPr>
              <w:spacing w:after="0" w:line="240" w:lineRule="auto"/>
              <w:jc w:val="both"/>
              <w:rPr>
                <w:rFonts w:ascii="Arial Narrow" w:hAnsi="Arial Narrow" w:cs="Arial Narrow"/>
              </w:rPr>
            </w:pPr>
            <w:r>
              <w:rPr>
                <w:rFonts w:ascii="Arial Narrow" w:hAnsi="Arial Narrow" w:cs="Arial Narrow"/>
              </w:rPr>
              <w:t>10,000</w:t>
            </w:r>
          </w:p>
        </w:tc>
      </w:tr>
    </w:tbl>
    <w:p w:rsidR="009E5063" w:rsidRDefault="009E5063" w:rsidP="00D82A53"/>
    <w:sectPr w:rsidR="009E5063" w:rsidSect="004C543E">
      <w:pgSz w:w="20163" w:h="12242" w:orient="landscape" w:code="5"/>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 Avant Garde Std Md">
    <w:altName w:val="ITC Avant Garde Std M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71CBD"/>
    <w:multiLevelType w:val="hybridMultilevel"/>
    <w:tmpl w:val="80AA9D1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43E"/>
    <w:rsid w:val="00031FA1"/>
    <w:rsid w:val="000F0DFE"/>
    <w:rsid w:val="001460AF"/>
    <w:rsid w:val="002B462F"/>
    <w:rsid w:val="002B77BD"/>
    <w:rsid w:val="002C55D3"/>
    <w:rsid w:val="0035219A"/>
    <w:rsid w:val="0041212F"/>
    <w:rsid w:val="004C543E"/>
    <w:rsid w:val="004F2239"/>
    <w:rsid w:val="00535675"/>
    <w:rsid w:val="005F26BE"/>
    <w:rsid w:val="00657FCA"/>
    <w:rsid w:val="006E50F0"/>
    <w:rsid w:val="00716B28"/>
    <w:rsid w:val="007203C4"/>
    <w:rsid w:val="00746936"/>
    <w:rsid w:val="007D209A"/>
    <w:rsid w:val="00815678"/>
    <w:rsid w:val="00974C83"/>
    <w:rsid w:val="00975DDC"/>
    <w:rsid w:val="009E5063"/>
    <w:rsid w:val="00A03708"/>
    <w:rsid w:val="00A56349"/>
    <w:rsid w:val="00B2340D"/>
    <w:rsid w:val="00C71AFF"/>
    <w:rsid w:val="00CA6E50"/>
    <w:rsid w:val="00D82A53"/>
    <w:rsid w:val="00EF3B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147BD0-8D64-4719-93A3-0CA02429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43E"/>
    <w:rPr>
      <w:rFonts w:ascii="Calibri" w:eastAsia="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2">
    <w:name w:val="Pa2"/>
    <w:basedOn w:val="Normal"/>
    <w:next w:val="Normal"/>
    <w:uiPriority w:val="99"/>
    <w:rsid w:val="004C543E"/>
    <w:pPr>
      <w:autoSpaceDE w:val="0"/>
      <w:autoSpaceDN w:val="0"/>
      <w:adjustRightInd w:val="0"/>
      <w:spacing w:after="0" w:line="241" w:lineRule="atLeast"/>
    </w:pPr>
    <w:rPr>
      <w:rFonts w:ascii="ITC Avant Garde Std Md" w:hAnsi="ITC Avant Garde Std Md" w:cs="ITC Avant Garde Std Md"/>
      <w:sz w:val="24"/>
      <w:szCs w:val="24"/>
    </w:rPr>
  </w:style>
  <w:style w:type="paragraph" w:styleId="Textoindependiente">
    <w:name w:val="Body Text"/>
    <w:basedOn w:val="Normal"/>
    <w:link w:val="TextoindependienteCar"/>
    <w:uiPriority w:val="99"/>
    <w:rsid w:val="004C543E"/>
    <w:pPr>
      <w:suppressAutoHyphens/>
      <w:spacing w:after="0" w:line="240" w:lineRule="auto"/>
      <w:jc w:val="both"/>
    </w:pPr>
    <w:rPr>
      <w:rFonts w:ascii="Arial" w:eastAsia="Times New Roman" w:hAnsi="Arial" w:cs="Arial"/>
      <w:spacing w:val="-3"/>
      <w:sz w:val="24"/>
      <w:szCs w:val="24"/>
      <w:lang w:val="es-ES_tradnl" w:eastAsia="es-ES"/>
    </w:rPr>
  </w:style>
  <w:style w:type="character" w:customStyle="1" w:styleId="TextoindependienteCar">
    <w:name w:val="Texto independiente Car"/>
    <w:basedOn w:val="Fuentedeprrafopredeter"/>
    <w:link w:val="Textoindependiente"/>
    <w:uiPriority w:val="99"/>
    <w:rsid w:val="004C543E"/>
    <w:rPr>
      <w:rFonts w:ascii="Arial" w:eastAsia="Times New Roman" w:hAnsi="Arial" w:cs="Arial"/>
      <w:spacing w:val="-3"/>
      <w:sz w:val="24"/>
      <w:szCs w:val="24"/>
      <w:lang w:val="es-ES_tradnl" w:eastAsia="es-ES"/>
    </w:rPr>
  </w:style>
  <w:style w:type="paragraph" w:customStyle="1" w:styleId="Pa0">
    <w:name w:val="Pa0"/>
    <w:basedOn w:val="Normal"/>
    <w:next w:val="Normal"/>
    <w:uiPriority w:val="99"/>
    <w:rsid w:val="004C543E"/>
    <w:pPr>
      <w:autoSpaceDE w:val="0"/>
      <w:autoSpaceDN w:val="0"/>
      <w:adjustRightInd w:val="0"/>
      <w:spacing w:after="0" w:line="241" w:lineRule="atLeast"/>
    </w:pPr>
    <w:rPr>
      <w:rFonts w:ascii="ITC Avant Garde Std Md" w:hAnsi="ITC Avant Garde Std Md" w:cs="ITC Avant Garde Std M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618B7-702D-42CF-82FA-1985B5E1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5812</Words>
  <Characters>31972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dc:creator>
  <cp:lastModifiedBy>Jackeline Brincker</cp:lastModifiedBy>
  <cp:revision>2</cp:revision>
  <dcterms:created xsi:type="dcterms:W3CDTF">2015-06-08T16:39:00Z</dcterms:created>
  <dcterms:modified xsi:type="dcterms:W3CDTF">2015-06-08T16:39:00Z</dcterms:modified>
</cp:coreProperties>
</file>